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759F1" w14:textId="555D02F9" w:rsidR="007E4590" w:rsidRDefault="007E4590" w:rsidP="007E4590">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111</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Pr="00470240">
        <w:rPr>
          <w:rFonts w:ascii="Arial" w:eastAsia="宋体" w:hAnsi="Arial" w:cs="Times New Roman"/>
          <w:b/>
          <w:bCs/>
          <w:sz w:val="24"/>
          <w:szCs w:val="20"/>
          <w:lang w:val="en-GB" w:eastAsia="ja-JP"/>
        </w:rPr>
        <w:t>R4-</w:t>
      </w:r>
      <w:r w:rsidR="00D029D4" w:rsidRPr="00D029D4">
        <w:rPr>
          <w:rFonts w:ascii="Arial" w:eastAsia="宋体" w:hAnsi="Arial" w:cs="Times New Roman"/>
          <w:b/>
          <w:bCs/>
          <w:sz w:val="24"/>
          <w:szCs w:val="20"/>
          <w:lang w:val="en-GB" w:eastAsia="ja-JP"/>
        </w:rPr>
        <w:t>2409481</w:t>
      </w:r>
    </w:p>
    <w:p w14:paraId="6C824532" w14:textId="77777777" w:rsidR="007E4590" w:rsidRPr="00431DE2" w:rsidRDefault="007E4590" w:rsidP="007E4590">
      <w:pPr>
        <w:pStyle w:val="a4"/>
        <w:tabs>
          <w:tab w:val="left" w:pos="2160"/>
        </w:tabs>
        <w:ind w:left="2127" w:hanging="2127"/>
        <w:jc w:val="both"/>
        <w:rPr>
          <w:noProof w:val="0"/>
          <w:sz w:val="24"/>
          <w:lang w:eastAsia="zh-CN"/>
        </w:rPr>
      </w:pPr>
      <w:r w:rsidRPr="0052514D">
        <w:rPr>
          <w:rFonts w:eastAsia="宋体"/>
          <w:sz w:val="24"/>
          <w:szCs w:val="24"/>
          <w:lang w:eastAsia="zh-CN"/>
        </w:rPr>
        <w:t>Fukuoka</w:t>
      </w:r>
      <w:r w:rsidRPr="00D9221A">
        <w:rPr>
          <w:noProof w:val="0"/>
          <w:sz w:val="24"/>
          <w:lang w:eastAsia="zh-CN"/>
        </w:rPr>
        <w:t xml:space="preserve">, </w:t>
      </w:r>
      <w:r w:rsidRPr="0052514D">
        <w:rPr>
          <w:rFonts w:eastAsia="宋体"/>
          <w:sz w:val="24"/>
          <w:szCs w:val="24"/>
          <w:lang w:eastAsia="zh-CN"/>
        </w:rPr>
        <w:t>Japan</w:t>
      </w:r>
      <w:r w:rsidRPr="00D9221A">
        <w:rPr>
          <w:noProof w:val="0"/>
          <w:sz w:val="24"/>
          <w:lang w:eastAsia="zh-CN"/>
        </w:rPr>
        <w:t xml:space="preserve">, </w:t>
      </w:r>
      <w:r>
        <w:rPr>
          <w:noProof w:val="0"/>
          <w:sz w:val="24"/>
          <w:lang w:eastAsia="zh-CN"/>
        </w:rPr>
        <w:t>20</w:t>
      </w:r>
      <w:r w:rsidRPr="00D9221A">
        <w:rPr>
          <w:noProof w:val="0"/>
          <w:sz w:val="24"/>
          <w:lang w:eastAsia="zh-CN"/>
        </w:rPr>
        <w:t>th-</w:t>
      </w:r>
      <w:r>
        <w:rPr>
          <w:noProof w:val="0"/>
          <w:sz w:val="24"/>
          <w:lang w:eastAsia="zh-CN"/>
        </w:rPr>
        <w:t>24</w:t>
      </w:r>
      <w:r w:rsidRPr="00D9221A">
        <w:rPr>
          <w:noProof w:val="0"/>
          <w:sz w:val="24"/>
          <w:lang w:eastAsia="zh-CN"/>
        </w:rPr>
        <w:t xml:space="preserve">th </w:t>
      </w:r>
      <w:r>
        <w:rPr>
          <w:noProof w:val="0"/>
          <w:sz w:val="24"/>
          <w:lang w:eastAsia="zh-CN"/>
        </w:rPr>
        <w:t>May</w:t>
      </w:r>
      <w:r w:rsidRPr="00D9221A">
        <w:rPr>
          <w:noProof w:val="0"/>
          <w:sz w:val="24"/>
          <w:lang w:eastAsia="zh-CN"/>
        </w:rPr>
        <w:t>, 2024</w:t>
      </w:r>
    </w:p>
    <w:p w14:paraId="093D4906" w14:textId="77777777" w:rsidR="00F82E50" w:rsidRPr="007E4590" w:rsidRDefault="00F82E50" w:rsidP="003E1CAF">
      <w:pPr>
        <w:tabs>
          <w:tab w:val="left" w:pos="1985"/>
        </w:tabs>
        <w:spacing w:line="240" w:lineRule="auto"/>
        <w:jc w:val="both"/>
        <w:rPr>
          <w:rFonts w:ascii="Arial" w:hAnsi="Arial" w:cs="Arial"/>
          <w:b/>
          <w:bCs/>
          <w:sz w:val="24"/>
          <w:szCs w:val="20"/>
          <w:lang w:val="en-GB" w:eastAsia="zh-CN"/>
        </w:rPr>
      </w:pPr>
    </w:p>
    <w:p w14:paraId="0855B11A" w14:textId="79A3684C"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7E4590" w:rsidRPr="007E4590">
        <w:rPr>
          <w:rFonts w:ascii="Arial" w:hAnsi="Arial" w:cs="Arial"/>
          <w:b/>
          <w:bCs/>
          <w:sz w:val="24"/>
          <w:szCs w:val="20"/>
          <w:lang w:val="en-GB" w:eastAsia="zh-CN"/>
        </w:rPr>
        <w:t>7.19.3.2</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2F2C6C31" w:rsidR="00FF6B30"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526CD9" w:rsidRPr="00526CD9">
        <w:rPr>
          <w:rFonts w:ascii="Arial" w:eastAsia="Calibri" w:hAnsi="Arial" w:cs="Arial"/>
          <w:b/>
          <w:bCs/>
          <w:sz w:val="24"/>
          <w:lang w:val="en-GB"/>
        </w:rPr>
        <w:t xml:space="preserve">Simulation results on BS demodulation requirements for Rel-18 </w:t>
      </w:r>
      <w:proofErr w:type="spellStart"/>
      <w:r w:rsidR="00526CD9" w:rsidRPr="00526CD9">
        <w:rPr>
          <w:rFonts w:ascii="Arial" w:eastAsia="Calibri" w:hAnsi="Arial" w:cs="Arial"/>
          <w:b/>
          <w:bCs/>
          <w:sz w:val="24"/>
          <w:lang w:val="en-GB"/>
        </w:rPr>
        <w:t>FeMIMO</w:t>
      </w:r>
      <w:proofErr w:type="spellEnd"/>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12165D">
      <w:pPr>
        <w:pStyle w:val="ab"/>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0537A898" w14:textId="6C564202" w:rsidR="00DA3512" w:rsidRDefault="00DA3512" w:rsidP="006523C6">
      <w:pPr>
        <w:spacing w:line="257" w:lineRule="auto"/>
        <w:jc w:val="both"/>
        <w:rPr>
          <w:lang w:eastAsia="zh-CN"/>
        </w:rPr>
      </w:pPr>
      <w:r>
        <w:rPr>
          <w:rFonts w:hint="eastAsia"/>
          <w:lang w:eastAsia="zh-CN"/>
        </w:rPr>
        <w:t>I</w:t>
      </w:r>
      <w:r>
        <w:rPr>
          <w:lang w:eastAsia="zh-CN"/>
        </w:rPr>
        <w:t xml:space="preserve">n the last RAN4 meeting, the test setup of BS demodulation performance part for </w:t>
      </w:r>
      <w:proofErr w:type="spellStart"/>
      <w:r>
        <w:rPr>
          <w:lang w:eastAsia="zh-CN"/>
        </w:rPr>
        <w:t>FeMIMO</w:t>
      </w:r>
      <w:proofErr w:type="spellEnd"/>
      <w:r>
        <w:rPr>
          <w:lang w:eastAsia="zh-CN"/>
        </w:rPr>
        <w:t xml:space="preserve"> was under discussion. The related agreement was captured in the WF [1] as following</w:t>
      </w: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7"/>
      </w:tblGrid>
      <w:tr w:rsidR="00DA3512" w:rsidRPr="002530B4" w14:paraId="37E7C9DF" w14:textId="77777777" w:rsidTr="0079340E">
        <w:trPr>
          <w:trHeight w:val="3569"/>
        </w:trPr>
        <w:tc>
          <w:tcPr>
            <w:tcW w:w="9567" w:type="dxa"/>
            <w:shd w:val="clear" w:color="auto" w:fill="auto"/>
          </w:tcPr>
          <w:p w14:paraId="78BF23D4" w14:textId="58BD7921" w:rsidR="007E4590" w:rsidRPr="007E4590" w:rsidRDefault="007E4590" w:rsidP="00883823">
            <w:pPr>
              <w:pStyle w:val="ab"/>
              <w:numPr>
                <w:ilvl w:val="0"/>
                <w:numId w:val="22"/>
              </w:numPr>
              <w:rPr>
                <w:rFonts w:ascii="Times" w:eastAsia="Batang" w:hAnsi="Times"/>
                <w:szCs w:val="24"/>
                <w:lang w:val="en-CA"/>
              </w:rPr>
            </w:pPr>
            <w:r>
              <w:rPr>
                <w:rFonts w:ascii="Times" w:eastAsiaTheme="minorEastAsia" w:hAnsi="Times" w:hint="eastAsia"/>
                <w:szCs w:val="24"/>
                <w:lang w:val="en-CA" w:eastAsia="zh-CN"/>
              </w:rPr>
              <w:t>R</w:t>
            </w:r>
            <w:r>
              <w:rPr>
                <w:rFonts w:ascii="Times" w:eastAsiaTheme="minorEastAsia" w:hAnsi="Times"/>
                <w:szCs w:val="24"/>
                <w:lang w:val="en-CA" w:eastAsia="zh-CN"/>
              </w:rPr>
              <w:t>equirement for Rel-18 DMRS</w:t>
            </w:r>
          </w:p>
          <w:p w14:paraId="5983E57F" w14:textId="77777777" w:rsidR="007E4590" w:rsidRPr="007E4590" w:rsidRDefault="007E4590" w:rsidP="007E4590">
            <w:pPr>
              <w:pStyle w:val="ab"/>
              <w:numPr>
                <w:ilvl w:val="1"/>
                <w:numId w:val="22"/>
              </w:numPr>
              <w:rPr>
                <w:rFonts w:ascii="Times" w:eastAsia="Batang" w:hAnsi="Times"/>
                <w:szCs w:val="24"/>
                <w:lang w:val="en-CA"/>
              </w:rPr>
            </w:pPr>
            <w:r w:rsidRPr="007E4590">
              <w:rPr>
                <w:rFonts w:ascii="Times" w:eastAsia="Batang" w:hAnsi="Times" w:hint="eastAsia"/>
                <w:szCs w:val="24"/>
                <w:lang w:val="en-CA"/>
              </w:rPr>
              <w:t>Adding a new clause to TS 38.141-1 for the applicability of PUSCH with Rel-18 DMRS</w:t>
            </w:r>
          </w:p>
          <w:p w14:paraId="5A0D6477" w14:textId="4766DCAF" w:rsidR="007E4590" w:rsidRDefault="007E4590" w:rsidP="007E4590">
            <w:pPr>
              <w:pStyle w:val="ab"/>
              <w:numPr>
                <w:ilvl w:val="2"/>
                <w:numId w:val="22"/>
              </w:numPr>
              <w:rPr>
                <w:rFonts w:ascii="Times" w:eastAsia="Batang" w:hAnsi="Times"/>
                <w:szCs w:val="24"/>
                <w:lang w:val="en-CA"/>
              </w:rPr>
            </w:pPr>
            <w:r w:rsidRPr="007E4590">
              <w:rPr>
                <w:rFonts w:ascii="Times" w:eastAsia="Batang" w:hAnsi="Times" w:hint="eastAsia"/>
                <w:szCs w:val="24"/>
                <w:lang w:val="en-CA"/>
              </w:rPr>
              <w:t>RAN4 shall add a new clause to TS 38.141-1 for the applicability of PUSCH with Rel-18 DMRS, assign the new clause to clause number 8.1.2.1.10 and use the proposed wording within this contribution for the new clause.</w:t>
            </w:r>
          </w:p>
          <w:p w14:paraId="3E811233" w14:textId="33989129" w:rsidR="007E4590" w:rsidRPr="007E4590" w:rsidRDefault="007E4590" w:rsidP="007E4590">
            <w:pPr>
              <w:pStyle w:val="ab"/>
              <w:numPr>
                <w:ilvl w:val="2"/>
                <w:numId w:val="22"/>
              </w:numPr>
              <w:rPr>
                <w:rFonts w:ascii="Times" w:eastAsia="Batang" w:hAnsi="Times"/>
                <w:szCs w:val="24"/>
                <w:lang w:val="en-CA"/>
              </w:rPr>
            </w:pPr>
            <w:r w:rsidRPr="007E4590">
              <w:rPr>
                <w:rFonts w:ascii="Times" w:eastAsia="Batang" w:hAnsi="Times"/>
                <w:szCs w:val="24"/>
                <w:lang w:val="en-CA"/>
              </w:rPr>
              <w:t xml:space="preserve">Unless otherwise stated, a BS declare to support PUSCH enhanced DMRS (see </w:t>
            </w:r>
            <w:proofErr w:type="spellStart"/>
            <w:r w:rsidRPr="007E4590">
              <w:rPr>
                <w:rFonts w:ascii="Times" w:eastAsia="Batang" w:hAnsi="Times"/>
                <w:szCs w:val="24"/>
                <w:lang w:val="en-CA"/>
              </w:rPr>
              <w:t>D.xxx</w:t>
            </w:r>
            <w:proofErr w:type="spellEnd"/>
            <w:r w:rsidRPr="007E4590">
              <w:rPr>
                <w:rFonts w:ascii="Times" w:eastAsia="Batang" w:hAnsi="Times"/>
                <w:szCs w:val="24"/>
                <w:lang w:val="en-CA"/>
              </w:rPr>
              <w:t xml:space="preserve"> in table 4.6-1) and pass the requirement defined in 8.2.X, can also consider the tests defined in 8.2.1 with same configurations besides DM-RS ports as passed.</w:t>
            </w:r>
          </w:p>
          <w:p w14:paraId="18A2071C" w14:textId="35126557" w:rsidR="007E4590" w:rsidRPr="007E4590" w:rsidRDefault="007E4590" w:rsidP="007E4590">
            <w:pPr>
              <w:pStyle w:val="ab"/>
              <w:numPr>
                <w:ilvl w:val="0"/>
                <w:numId w:val="22"/>
              </w:numPr>
              <w:rPr>
                <w:rFonts w:ascii="Times" w:eastAsiaTheme="minorEastAsia" w:hAnsi="Times"/>
                <w:szCs w:val="24"/>
                <w:lang w:val="en-CA" w:eastAsia="zh-CN"/>
              </w:rPr>
            </w:pPr>
            <w:r w:rsidRPr="007E4590">
              <w:rPr>
                <w:rFonts w:ascii="Times" w:eastAsiaTheme="minorEastAsia" w:hAnsi="Times"/>
                <w:szCs w:val="24"/>
                <w:lang w:val="en-CA" w:eastAsia="zh-CN"/>
              </w:rPr>
              <w:t>Adding a new manufacturer declaration to Table 4.6-1 in TS 38.141-1</w:t>
            </w:r>
          </w:p>
          <w:p w14:paraId="77470BD5" w14:textId="77777777" w:rsidR="007E4590" w:rsidRPr="007E4590" w:rsidRDefault="007E4590" w:rsidP="007E4590">
            <w:pPr>
              <w:pStyle w:val="ab"/>
              <w:numPr>
                <w:ilvl w:val="1"/>
                <w:numId w:val="22"/>
              </w:numPr>
              <w:rPr>
                <w:rFonts w:ascii="Times" w:eastAsia="Batang" w:hAnsi="Times"/>
                <w:szCs w:val="24"/>
                <w:lang w:val="en-CA"/>
              </w:rPr>
            </w:pPr>
            <w:r w:rsidRPr="007E4590">
              <w:rPr>
                <w:rFonts w:ascii="Times" w:eastAsia="Batang" w:hAnsi="Times"/>
                <w:szCs w:val="24"/>
                <w:lang w:val="en-CA"/>
              </w:rPr>
              <w:t>RAN4 need to introduce new declaration “Declaration of support for enhanced DMRS as specified in TS 38.211 [17]”.</w:t>
            </w:r>
          </w:p>
          <w:p w14:paraId="4F6BF8C2" w14:textId="77777777" w:rsidR="007E4590" w:rsidRPr="007E4590" w:rsidRDefault="007E4590" w:rsidP="007E4590">
            <w:pPr>
              <w:pStyle w:val="ab"/>
              <w:numPr>
                <w:ilvl w:val="0"/>
                <w:numId w:val="22"/>
              </w:numPr>
              <w:rPr>
                <w:rFonts w:ascii="Times" w:eastAsia="Batang" w:hAnsi="Times"/>
                <w:szCs w:val="24"/>
                <w:lang w:val="en-CA"/>
              </w:rPr>
            </w:pPr>
            <w:r w:rsidRPr="007E4590">
              <w:rPr>
                <w:rFonts w:ascii="Times" w:eastAsia="Batang" w:hAnsi="Times"/>
                <w:szCs w:val="24"/>
                <w:lang w:val="en-CA"/>
              </w:rPr>
              <w:t>Minimum requirements for tests need to be defined for Rel-18 DMRS</w:t>
            </w:r>
          </w:p>
          <w:p w14:paraId="64ED68D6" w14:textId="77777777" w:rsidR="0079340E" w:rsidRPr="0079340E" w:rsidRDefault="0079340E" w:rsidP="0079340E">
            <w:pPr>
              <w:pStyle w:val="ab"/>
              <w:numPr>
                <w:ilvl w:val="1"/>
                <w:numId w:val="22"/>
              </w:numPr>
              <w:rPr>
                <w:rFonts w:ascii="Times" w:eastAsia="Batang" w:hAnsi="Times"/>
                <w:szCs w:val="24"/>
                <w:lang w:val="en-CA"/>
              </w:rPr>
            </w:pPr>
            <w:r w:rsidRPr="0079340E">
              <w:rPr>
                <w:rFonts w:ascii="Times" w:eastAsia="Batang" w:hAnsi="Times"/>
                <w:szCs w:val="24"/>
                <w:lang w:val="en-CA"/>
              </w:rPr>
              <w:t>Option 1: reuse the legacy values for Rel-15 DMRS</w:t>
            </w:r>
          </w:p>
          <w:p w14:paraId="40A130E3" w14:textId="77F756AC" w:rsidR="0079340E" w:rsidRPr="0079340E" w:rsidRDefault="0079340E" w:rsidP="0079340E">
            <w:pPr>
              <w:pStyle w:val="ab"/>
              <w:numPr>
                <w:ilvl w:val="1"/>
                <w:numId w:val="22"/>
              </w:numPr>
              <w:rPr>
                <w:rFonts w:ascii="Times" w:eastAsia="Batang" w:hAnsi="Times"/>
                <w:szCs w:val="24"/>
                <w:lang w:val="en-CA"/>
              </w:rPr>
            </w:pPr>
            <w:r w:rsidRPr="0079340E">
              <w:rPr>
                <w:rFonts w:ascii="Times" w:eastAsia="Batang" w:hAnsi="Times"/>
                <w:szCs w:val="24"/>
                <w:lang w:val="en-CA"/>
              </w:rPr>
              <w:t xml:space="preserve">Option 2:  use the new simulation results for Rel-18 DMRS </w:t>
            </w:r>
          </w:p>
          <w:p w14:paraId="26B99076" w14:textId="34971D8E" w:rsidR="001F2FE9" w:rsidRPr="0079340E" w:rsidRDefault="0079340E" w:rsidP="0079340E">
            <w:pPr>
              <w:pStyle w:val="ab"/>
              <w:numPr>
                <w:ilvl w:val="2"/>
                <w:numId w:val="22"/>
              </w:numPr>
              <w:rPr>
                <w:rFonts w:ascii="Times" w:eastAsia="Batang" w:hAnsi="Times"/>
                <w:szCs w:val="24"/>
                <w:lang w:val="en-CA"/>
              </w:rPr>
            </w:pPr>
            <w:r>
              <w:rPr>
                <w:rFonts w:ascii="Times" w:eastAsiaTheme="minorEastAsia" w:hAnsi="Times" w:hint="eastAsia"/>
                <w:szCs w:val="24"/>
                <w:lang w:val="en-CA" w:eastAsia="zh-CN"/>
              </w:rPr>
              <w:t>C</w:t>
            </w:r>
            <w:r>
              <w:rPr>
                <w:rFonts w:ascii="Times" w:eastAsiaTheme="minorEastAsia" w:hAnsi="Times"/>
                <w:szCs w:val="24"/>
                <w:lang w:val="en-CA" w:eastAsia="zh-CN"/>
              </w:rPr>
              <w:t>ompanies are encouraged to provide simulation results in the May meeting</w:t>
            </w:r>
          </w:p>
        </w:tc>
      </w:tr>
    </w:tbl>
    <w:p w14:paraId="41150C94" w14:textId="77777777" w:rsidR="00815899" w:rsidRDefault="00815899" w:rsidP="006523C6">
      <w:pPr>
        <w:spacing w:line="257" w:lineRule="auto"/>
        <w:jc w:val="both"/>
        <w:rPr>
          <w:lang w:eastAsia="zh-CN"/>
        </w:rPr>
      </w:pPr>
    </w:p>
    <w:p w14:paraId="4FE28FE5" w14:textId="2247EC37" w:rsidR="007E4590" w:rsidRDefault="00DF6EFE" w:rsidP="006523C6">
      <w:pPr>
        <w:spacing w:line="257" w:lineRule="auto"/>
        <w:jc w:val="both"/>
        <w:rPr>
          <w:lang w:eastAsia="zh-CN"/>
        </w:rPr>
      </w:pPr>
      <w:r>
        <w:rPr>
          <w:lang w:eastAsia="zh-CN"/>
        </w:rPr>
        <w:t xml:space="preserve">In this contribution, </w:t>
      </w:r>
      <w:r w:rsidR="007E4590">
        <w:rPr>
          <w:lang w:eastAsia="zh-CN"/>
        </w:rPr>
        <w:t xml:space="preserve">the review on remaining </w:t>
      </w:r>
      <w:r w:rsidR="0079340E">
        <w:rPr>
          <w:lang w:eastAsia="zh-CN"/>
        </w:rPr>
        <w:t xml:space="preserve">issue of BS demodulation requirement with Rel-18 DMRS  </w:t>
      </w:r>
    </w:p>
    <w:p w14:paraId="15686870" w14:textId="3DB1115B" w:rsidR="007E4590" w:rsidRPr="003E35F6" w:rsidRDefault="007E4590" w:rsidP="007E4590">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val="en-GB" w:eastAsia="ja-JP"/>
        </w:rPr>
      </w:pPr>
      <w:r>
        <w:rPr>
          <w:rFonts w:ascii="Arial" w:eastAsia="MS Mincho" w:hAnsi="Arial" w:cs="Times New Roman"/>
          <w:sz w:val="36"/>
          <w:szCs w:val="20"/>
          <w:lang w:eastAsia="ja-JP"/>
        </w:rPr>
        <w:t>2</w:t>
      </w:r>
      <w:r w:rsidRPr="00DF6EFE">
        <w:rPr>
          <w:rFonts w:ascii="Arial" w:eastAsia="MS Mincho" w:hAnsi="Arial" w:cs="Times New Roman"/>
          <w:sz w:val="36"/>
          <w:szCs w:val="20"/>
          <w:lang w:eastAsia="ja-JP"/>
        </w:rPr>
        <w:tab/>
      </w:r>
      <w:r w:rsidR="003E35F6">
        <w:rPr>
          <w:rFonts w:ascii="Arial" w:eastAsia="MS Mincho" w:hAnsi="Arial" w:cs="Times New Roman"/>
          <w:sz w:val="36"/>
          <w:szCs w:val="20"/>
          <w:lang w:eastAsia="ja-JP"/>
        </w:rPr>
        <w:t>D</w:t>
      </w:r>
      <w:r w:rsidR="00933432">
        <w:rPr>
          <w:rFonts w:ascii="Arial" w:eastAsia="MS Mincho" w:hAnsi="Arial" w:cs="Times New Roman"/>
          <w:sz w:val="36"/>
          <w:szCs w:val="20"/>
          <w:lang w:eastAsia="ja-JP"/>
        </w:rPr>
        <w:t>iscussion</w:t>
      </w:r>
    </w:p>
    <w:p w14:paraId="1B2774EA" w14:textId="38CD3052" w:rsidR="003E35F6" w:rsidRDefault="003E35F6" w:rsidP="003E35F6">
      <w:pPr>
        <w:jc w:val="both"/>
        <w:rPr>
          <w:b/>
          <w:szCs w:val="20"/>
          <w:u w:val="single"/>
          <w:lang w:eastAsia="zh-CN"/>
        </w:rPr>
      </w:pPr>
      <w:r>
        <w:rPr>
          <w:b/>
          <w:szCs w:val="20"/>
          <w:u w:val="single"/>
          <w:lang w:eastAsia="zh-CN"/>
        </w:rPr>
        <w:t xml:space="preserve">Requirement Definition </w:t>
      </w:r>
    </w:p>
    <w:p w14:paraId="01714D94" w14:textId="7C6CF6F8" w:rsidR="004F2269" w:rsidRDefault="00933432" w:rsidP="006523C6">
      <w:pPr>
        <w:spacing w:line="257" w:lineRule="auto"/>
        <w:jc w:val="both"/>
        <w:rPr>
          <w:lang w:eastAsia="zh-CN"/>
        </w:rPr>
      </w:pPr>
      <w:r>
        <w:rPr>
          <w:lang w:eastAsia="zh-CN"/>
        </w:rPr>
        <w:t xml:space="preserve">Regarding </w:t>
      </w:r>
      <w:r w:rsidR="00D270C0">
        <w:rPr>
          <w:lang w:eastAsia="zh-CN"/>
        </w:rPr>
        <w:t>the minimum requirement of PUSCH with Rel-18 DMRS, whether to reuse the legacy requirement of Rel-15 or new requirement based on the new simulation results</w:t>
      </w:r>
      <w:r w:rsidR="00BE44C8">
        <w:rPr>
          <w:lang w:eastAsia="zh-CN"/>
        </w:rPr>
        <w:t xml:space="preserve"> of Rel-18 DMRS patten</w:t>
      </w:r>
      <w:r w:rsidR="00D270C0">
        <w:rPr>
          <w:lang w:eastAsia="zh-CN"/>
        </w:rPr>
        <w:t>, there is no conclusion yet. Compare to Rel-15 DMRS, FD-OCC with 4 was introduce for Rel-18 DMRS pattern, which will have impact on the channel estimation performance. From the baseband processing perspective,</w:t>
      </w:r>
      <w:r w:rsidR="004F2269">
        <w:rPr>
          <w:lang w:eastAsia="zh-CN"/>
        </w:rPr>
        <w:t xml:space="preserve"> since the process is different, we think the requirement should be based on the new simulation results, instead of reusing the legacy requirement. While considering the minor performance </w:t>
      </w:r>
      <w:r w:rsidR="00D6116D">
        <w:rPr>
          <w:lang w:eastAsia="zh-CN"/>
        </w:rPr>
        <w:t>difference</w:t>
      </w:r>
      <w:r w:rsidR="004F2269">
        <w:rPr>
          <w:lang w:eastAsia="zh-CN"/>
        </w:rPr>
        <w:t xml:space="preserve"> between Rel-15 DMRS and Rel-18 DMRS, we are ok to reuse the legacy values for Rel-18 DMRS requirement for moving forward, aiming to reduce the simulation effort</w:t>
      </w:r>
    </w:p>
    <w:p w14:paraId="4CDCD94A" w14:textId="1905E529" w:rsidR="00D6116D" w:rsidRPr="004F2269" w:rsidRDefault="004F2269" w:rsidP="006523C6">
      <w:pPr>
        <w:spacing w:line="257" w:lineRule="auto"/>
        <w:jc w:val="both"/>
        <w:rPr>
          <w:b/>
          <w:bCs/>
          <w:lang w:eastAsia="zh-CN"/>
        </w:rPr>
      </w:pPr>
      <w:r w:rsidRPr="004F2269">
        <w:rPr>
          <w:b/>
          <w:bCs/>
          <w:lang w:eastAsia="zh-CN"/>
        </w:rPr>
        <w:t xml:space="preserve">Proposal 1: </w:t>
      </w:r>
      <w:r w:rsidR="00D6116D">
        <w:rPr>
          <w:b/>
          <w:bCs/>
          <w:lang w:eastAsia="zh-CN"/>
        </w:rPr>
        <w:t>Define PUSCH requirement with Rel-18 DMRS based new simulation results</w:t>
      </w:r>
      <w:r w:rsidR="0026513B">
        <w:rPr>
          <w:b/>
          <w:bCs/>
          <w:lang w:eastAsia="zh-CN"/>
        </w:rPr>
        <w:t xml:space="preserve">. Reusing the legacy </w:t>
      </w:r>
      <w:r w:rsidR="0026513B" w:rsidRPr="0026513B">
        <w:rPr>
          <w:b/>
          <w:bCs/>
          <w:lang w:eastAsia="zh-CN"/>
        </w:rPr>
        <w:t>values</w:t>
      </w:r>
      <w:r w:rsidR="0026513B">
        <w:rPr>
          <w:b/>
          <w:bCs/>
          <w:lang w:eastAsia="zh-CN"/>
        </w:rPr>
        <w:t xml:space="preserve"> of Rel-15 DMRS can be accepted as compromise. </w:t>
      </w:r>
    </w:p>
    <w:p w14:paraId="3E9D7D08" w14:textId="427FD094" w:rsidR="00DF6EFE" w:rsidRPr="00CE0E3A" w:rsidRDefault="004F2269" w:rsidP="00CE0E3A">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3</w:t>
      </w:r>
      <w:r w:rsidR="00777A65" w:rsidRPr="00DF6EFE">
        <w:rPr>
          <w:rFonts w:ascii="Arial" w:eastAsia="MS Mincho" w:hAnsi="Arial" w:cs="Times New Roman"/>
          <w:sz w:val="36"/>
          <w:szCs w:val="20"/>
          <w:lang w:eastAsia="ja-JP"/>
        </w:rPr>
        <w:tab/>
      </w:r>
      <w:r w:rsidR="0052620F">
        <w:rPr>
          <w:rFonts w:ascii="Arial" w:eastAsia="MS Mincho" w:hAnsi="Arial" w:cs="Times New Roman"/>
          <w:sz w:val="36"/>
          <w:szCs w:val="20"/>
          <w:lang w:eastAsia="ja-JP"/>
        </w:rPr>
        <w:t>Simulation Results</w:t>
      </w:r>
    </w:p>
    <w:p w14:paraId="7139FE7A" w14:textId="41C88D49" w:rsidR="0052620F" w:rsidRDefault="003269AD" w:rsidP="00467F41">
      <w:pPr>
        <w:jc w:val="both"/>
        <w:rPr>
          <w:lang w:eastAsia="zh-CN"/>
        </w:rPr>
      </w:pPr>
      <w:bookmarkStart w:id="0" w:name="_Hlk146555501"/>
      <w:r>
        <w:rPr>
          <w:lang w:eastAsia="zh-CN"/>
        </w:rPr>
        <w:t xml:space="preserve">In this </w:t>
      </w:r>
      <w:r w:rsidR="00363678">
        <w:rPr>
          <w:lang w:eastAsia="zh-CN"/>
        </w:rPr>
        <w:t>section, the</w:t>
      </w:r>
      <w:r w:rsidR="0052620F">
        <w:rPr>
          <w:lang w:eastAsia="zh-CN"/>
        </w:rPr>
        <w:t xml:space="preserve"> </w:t>
      </w:r>
      <w:r w:rsidR="006C5BCC">
        <w:rPr>
          <w:lang w:eastAsia="zh-CN"/>
        </w:rPr>
        <w:t>ideal and impairment</w:t>
      </w:r>
      <w:r w:rsidR="0052620F">
        <w:rPr>
          <w:lang w:eastAsia="zh-CN"/>
        </w:rPr>
        <w:t xml:space="preserve"> </w:t>
      </w:r>
      <w:r w:rsidR="00363678">
        <w:rPr>
          <w:lang w:eastAsia="zh-CN"/>
        </w:rPr>
        <w:t>simulation results are provided based on agreed simulation assumption as following</w:t>
      </w:r>
    </w:p>
    <w:p w14:paraId="0A9A7131" w14:textId="23CFEDCF" w:rsidR="00D603E9" w:rsidRDefault="00D603E9" w:rsidP="00D603E9">
      <w:pPr>
        <w:jc w:val="center"/>
        <w:rPr>
          <w:lang w:eastAsia="zh-CN"/>
        </w:rPr>
      </w:pPr>
      <w:r>
        <w:rPr>
          <w:lang w:eastAsia="zh-CN"/>
        </w:rPr>
        <w:t>Table</w:t>
      </w:r>
      <w:r w:rsidR="00A466EC">
        <w:rPr>
          <w:lang w:eastAsia="zh-CN"/>
        </w:rPr>
        <w:t xml:space="preserve"> </w:t>
      </w:r>
      <w:r w:rsidR="005632B1">
        <w:rPr>
          <w:lang w:eastAsia="zh-CN"/>
        </w:rPr>
        <w:t>3</w:t>
      </w:r>
      <w:r w:rsidR="00A466EC">
        <w:rPr>
          <w:lang w:eastAsia="zh-CN"/>
        </w:rPr>
        <w:t>-1</w:t>
      </w:r>
      <w:r>
        <w:rPr>
          <w:lang w:eastAsia="zh-CN"/>
        </w:rPr>
        <w:t>: simulation assumption for PUSCH with Rel-18 DMRS port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D603E9" w:rsidRPr="00CD1EE0" w14:paraId="4743CD73" w14:textId="77777777" w:rsidTr="00883823">
        <w:trPr>
          <w:cantSplit/>
          <w:jc w:val="center"/>
        </w:trPr>
        <w:tc>
          <w:tcPr>
            <w:tcW w:w="6941" w:type="dxa"/>
            <w:gridSpan w:val="2"/>
          </w:tcPr>
          <w:p w14:paraId="68FCB16A" w14:textId="77777777" w:rsidR="00D603E9" w:rsidRPr="00D603E9" w:rsidRDefault="00D603E9" w:rsidP="00883823">
            <w:pPr>
              <w:pStyle w:val="TAH"/>
              <w:rPr>
                <w:rFonts w:cs="Arial"/>
                <w:b w:val="0"/>
                <w:bCs/>
              </w:rPr>
            </w:pPr>
            <w:r w:rsidRPr="00D603E9">
              <w:rPr>
                <w:rFonts w:cs="Arial"/>
                <w:b w:val="0"/>
                <w:bCs/>
              </w:rPr>
              <w:t>Parameter</w:t>
            </w:r>
          </w:p>
        </w:tc>
        <w:tc>
          <w:tcPr>
            <w:tcW w:w="2126" w:type="dxa"/>
          </w:tcPr>
          <w:p w14:paraId="412F1BA1" w14:textId="77777777" w:rsidR="00D603E9" w:rsidRPr="00D603E9" w:rsidRDefault="00D603E9" w:rsidP="00883823">
            <w:pPr>
              <w:pStyle w:val="TAH"/>
              <w:rPr>
                <w:rFonts w:cs="Arial"/>
                <w:b w:val="0"/>
                <w:bCs/>
              </w:rPr>
            </w:pPr>
            <w:r w:rsidRPr="00D603E9">
              <w:rPr>
                <w:rFonts w:cs="Arial"/>
                <w:b w:val="0"/>
                <w:bCs/>
              </w:rPr>
              <w:t>Value</w:t>
            </w:r>
          </w:p>
        </w:tc>
      </w:tr>
      <w:tr w:rsidR="00D603E9" w:rsidRPr="00CD1EE0" w14:paraId="456B0565" w14:textId="77777777" w:rsidTr="00883823">
        <w:trPr>
          <w:cantSplit/>
          <w:jc w:val="center"/>
        </w:trPr>
        <w:tc>
          <w:tcPr>
            <w:tcW w:w="6941" w:type="dxa"/>
            <w:gridSpan w:val="2"/>
          </w:tcPr>
          <w:p w14:paraId="0F2D8614" w14:textId="77777777" w:rsidR="00D603E9" w:rsidRPr="00D603E9" w:rsidRDefault="00D603E9" w:rsidP="00883823">
            <w:pPr>
              <w:pStyle w:val="TAL"/>
              <w:rPr>
                <w:bCs/>
              </w:rPr>
            </w:pPr>
            <w:r w:rsidRPr="00D603E9">
              <w:rPr>
                <w:bCs/>
              </w:rPr>
              <w:t>Transform precoding</w:t>
            </w:r>
          </w:p>
        </w:tc>
        <w:tc>
          <w:tcPr>
            <w:tcW w:w="2126" w:type="dxa"/>
          </w:tcPr>
          <w:p w14:paraId="607D63D0" w14:textId="77777777" w:rsidR="00D603E9" w:rsidRPr="00D603E9" w:rsidRDefault="00D603E9" w:rsidP="00883823">
            <w:pPr>
              <w:pStyle w:val="TAC"/>
              <w:rPr>
                <w:rFonts w:cs="Arial"/>
                <w:bCs/>
              </w:rPr>
            </w:pPr>
            <w:r w:rsidRPr="00D603E9">
              <w:rPr>
                <w:rFonts w:cs="Arial"/>
                <w:bCs/>
              </w:rPr>
              <w:t>Disabled</w:t>
            </w:r>
          </w:p>
        </w:tc>
      </w:tr>
      <w:tr w:rsidR="00D603E9" w:rsidRPr="00CD1EE0" w14:paraId="479670D7" w14:textId="77777777" w:rsidTr="00883823">
        <w:trPr>
          <w:cantSplit/>
          <w:jc w:val="center"/>
        </w:trPr>
        <w:tc>
          <w:tcPr>
            <w:tcW w:w="6941" w:type="dxa"/>
            <w:gridSpan w:val="2"/>
          </w:tcPr>
          <w:p w14:paraId="35BABD92" w14:textId="77777777" w:rsidR="00D603E9" w:rsidRPr="00D603E9" w:rsidRDefault="00D603E9" w:rsidP="00883823">
            <w:pPr>
              <w:pStyle w:val="TAL"/>
              <w:rPr>
                <w:bCs/>
              </w:rPr>
            </w:pPr>
            <w:r w:rsidRPr="00D603E9">
              <w:rPr>
                <w:bCs/>
              </w:rPr>
              <w:t>Default TDD UL-DL pattern (Note 1)</w:t>
            </w:r>
          </w:p>
        </w:tc>
        <w:tc>
          <w:tcPr>
            <w:tcW w:w="2126" w:type="dxa"/>
          </w:tcPr>
          <w:p w14:paraId="580767A0" w14:textId="77777777" w:rsidR="00D603E9" w:rsidRPr="00D603E9" w:rsidRDefault="00D603E9" w:rsidP="00883823">
            <w:pPr>
              <w:pStyle w:val="TAC"/>
              <w:rPr>
                <w:rFonts w:cs="Arial"/>
                <w:bCs/>
              </w:rPr>
            </w:pPr>
            <w:r w:rsidRPr="00D603E9">
              <w:rPr>
                <w:rFonts w:cs="Arial"/>
                <w:bCs/>
              </w:rPr>
              <w:t>15 kHz SCS:</w:t>
            </w:r>
          </w:p>
          <w:p w14:paraId="2F1F39F2" w14:textId="77777777" w:rsidR="00D603E9" w:rsidRPr="00D603E9" w:rsidRDefault="00D603E9" w:rsidP="00883823">
            <w:pPr>
              <w:pStyle w:val="TAC"/>
              <w:rPr>
                <w:rFonts w:cs="Arial"/>
                <w:bCs/>
              </w:rPr>
            </w:pPr>
            <w:r w:rsidRPr="00D603E9">
              <w:rPr>
                <w:rFonts w:cs="Arial"/>
                <w:bCs/>
              </w:rPr>
              <w:t>3D1S1U, S=10D:2G:2U</w:t>
            </w:r>
          </w:p>
          <w:p w14:paraId="5BFEC411" w14:textId="77777777" w:rsidR="00D603E9" w:rsidRPr="00D603E9" w:rsidRDefault="00D603E9" w:rsidP="00883823">
            <w:pPr>
              <w:pStyle w:val="TAC"/>
              <w:rPr>
                <w:rFonts w:cs="Arial"/>
                <w:bCs/>
              </w:rPr>
            </w:pPr>
            <w:r w:rsidRPr="00D603E9">
              <w:rPr>
                <w:rFonts w:cs="Arial"/>
                <w:bCs/>
              </w:rPr>
              <w:t>30 kHz SCS:</w:t>
            </w:r>
          </w:p>
          <w:p w14:paraId="57B4A122" w14:textId="77777777" w:rsidR="00D603E9" w:rsidRPr="00D603E9" w:rsidRDefault="00D603E9" w:rsidP="00883823">
            <w:pPr>
              <w:pStyle w:val="TAC"/>
              <w:rPr>
                <w:rFonts w:cs="Arial"/>
                <w:bCs/>
              </w:rPr>
            </w:pPr>
            <w:r w:rsidRPr="00D603E9">
              <w:rPr>
                <w:rFonts w:cs="Arial"/>
                <w:bCs/>
              </w:rPr>
              <w:t>7D1S2U, S=6D:4G:4U</w:t>
            </w:r>
          </w:p>
        </w:tc>
      </w:tr>
      <w:tr w:rsidR="00D603E9" w:rsidRPr="00CD1EE0" w14:paraId="41572EC4" w14:textId="77777777" w:rsidTr="00883823">
        <w:trPr>
          <w:cantSplit/>
          <w:jc w:val="center"/>
        </w:trPr>
        <w:tc>
          <w:tcPr>
            <w:tcW w:w="1841" w:type="dxa"/>
            <w:tcBorders>
              <w:top w:val="single" w:sz="6" w:space="0" w:color="auto"/>
              <w:bottom w:val="nil"/>
            </w:tcBorders>
          </w:tcPr>
          <w:p w14:paraId="7173B9A0" w14:textId="77777777" w:rsidR="00D603E9" w:rsidRPr="00D603E9" w:rsidRDefault="00D603E9" w:rsidP="00883823">
            <w:pPr>
              <w:pStyle w:val="TAL"/>
              <w:rPr>
                <w:bCs/>
              </w:rPr>
            </w:pPr>
            <w:r w:rsidRPr="00D603E9">
              <w:rPr>
                <w:bCs/>
              </w:rPr>
              <w:t>HARQ</w:t>
            </w:r>
          </w:p>
        </w:tc>
        <w:tc>
          <w:tcPr>
            <w:tcW w:w="5100" w:type="dxa"/>
          </w:tcPr>
          <w:p w14:paraId="7FA520F0" w14:textId="77777777" w:rsidR="00D603E9" w:rsidRPr="00D603E9" w:rsidRDefault="00D603E9" w:rsidP="00883823">
            <w:pPr>
              <w:pStyle w:val="TAL"/>
              <w:rPr>
                <w:bCs/>
              </w:rPr>
            </w:pPr>
            <w:r w:rsidRPr="00D603E9">
              <w:rPr>
                <w:bCs/>
              </w:rPr>
              <w:t>Maximum number of HARQ transmissions</w:t>
            </w:r>
          </w:p>
        </w:tc>
        <w:tc>
          <w:tcPr>
            <w:tcW w:w="2126" w:type="dxa"/>
          </w:tcPr>
          <w:p w14:paraId="7CED9417" w14:textId="77777777" w:rsidR="00D603E9" w:rsidRPr="00D603E9" w:rsidRDefault="00D603E9" w:rsidP="00883823">
            <w:pPr>
              <w:pStyle w:val="TAC"/>
              <w:rPr>
                <w:rFonts w:cs="Arial"/>
                <w:bCs/>
              </w:rPr>
            </w:pPr>
            <w:r w:rsidRPr="00D603E9">
              <w:rPr>
                <w:rFonts w:cs="Arial"/>
                <w:bCs/>
              </w:rPr>
              <w:t>4</w:t>
            </w:r>
          </w:p>
        </w:tc>
      </w:tr>
      <w:tr w:rsidR="00D603E9" w:rsidRPr="00CD1EE0" w14:paraId="62D03445" w14:textId="77777777" w:rsidTr="00883823">
        <w:trPr>
          <w:cantSplit/>
          <w:jc w:val="center"/>
        </w:trPr>
        <w:tc>
          <w:tcPr>
            <w:tcW w:w="1841" w:type="dxa"/>
            <w:tcBorders>
              <w:top w:val="nil"/>
              <w:bottom w:val="single" w:sz="6" w:space="0" w:color="auto"/>
            </w:tcBorders>
          </w:tcPr>
          <w:p w14:paraId="48A9EB25" w14:textId="77777777" w:rsidR="00D603E9" w:rsidRPr="00D603E9" w:rsidRDefault="00D603E9" w:rsidP="00883823">
            <w:pPr>
              <w:pStyle w:val="TAL"/>
              <w:rPr>
                <w:bCs/>
              </w:rPr>
            </w:pPr>
          </w:p>
        </w:tc>
        <w:tc>
          <w:tcPr>
            <w:tcW w:w="5100" w:type="dxa"/>
          </w:tcPr>
          <w:p w14:paraId="39AED165" w14:textId="77777777" w:rsidR="00D603E9" w:rsidRPr="00D603E9" w:rsidRDefault="00D603E9" w:rsidP="00883823">
            <w:pPr>
              <w:pStyle w:val="TAL"/>
              <w:rPr>
                <w:bCs/>
              </w:rPr>
            </w:pPr>
            <w:r w:rsidRPr="00D603E9">
              <w:rPr>
                <w:bCs/>
              </w:rPr>
              <w:t>RV sequence</w:t>
            </w:r>
          </w:p>
        </w:tc>
        <w:tc>
          <w:tcPr>
            <w:tcW w:w="2126" w:type="dxa"/>
          </w:tcPr>
          <w:p w14:paraId="02A3D933" w14:textId="77777777" w:rsidR="00D603E9" w:rsidRPr="00D603E9" w:rsidRDefault="00D603E9" w:rsidP="00883823">
            <w:pPr>
              <w:pStyle w:val="TAC"/>
              <w:rPr>
                <w:rFonts w:cs="Arial"/>
                <w:bCs/>
              </w:rPr>
            </w:pPr>
            <w:r w:rsidRPr="00D603E9">
              <w:rPr>
                <w:rFonts w:cs="Arial"/>
                <w:bCs/>
                <w:lang w:val="fr-FR"/>
              </w:rPr>
              <w:t>0, 2, 3, 1</w:t>
            </w:r>
          </w:p>
        </w:tc>
      </w:tr>
      <w:tr w:rsidR="00D603E9" w:rsidRPr="00CD1EE0" w14:paraId="08670ABE" w14:textId="77777777" w:rsidTr="00883823">
        <w:trPr>
          <w:cantSplit/>
          <w:jc w:val="center"/>
        </w:trPr>
        <w:tc>
          <w:tcPr>
            <w:tcW w:w="1841" w:type="dxa"/>
            <w:vMerge w:val="restart"/>
            <w:tcBorders>
              <w:top w:val="single" w:sz="6" w:space="0" w:color="auto"/>
            </w:tcBorders>
          </w:tcPr>
          <w:p w14:paraId="6872247E" w14:textId="77777777" w:rsidR="00D603E9" w:rsidRPr="00D603E9" w:rsidRDefault="00D603E9" w:rsidP="00883823">
            <w:pPr>
              <w:pStyle w:val="TAL"/>
              <w:rPr>
                <w:bCs/>
              </w:rPr>
            </w:pPr>
            <w:r w:rsidRPr="00D603E9">
              <w:rPr>
                <w:bCs/>
              </w:rPr>
              <w:t>DM-RS</w:t>
            </w:r>
          </w:p>
        </w:tc>
        <w:tc>
          <w:tcPr>
            <w:tcW w:w="5100" w:type="dxa"/>
            <w:vAlign w:val="center"/>
          </w:tcPr>
          <w:p w14:paraId="7DEED60E" w14:textId="77777777" w:rsidR="00D603E9" w:rsidRPr="00D603E9" w:rsidRDefault="00D603E9" w:rsidP="00883823">
            <w:pPr>
              <w:pStyle w:val="TAL"/>
              <w:rPr>
                <w:bCs/>
              </w:rPr>
            </w:pPr>
            <w:r w:rsidRPr="00D603E9">
              <w:rPr>
                <w:bCs/>
              </w:rPr>
              <w:t>DM-RS configuration type</w:t>
            </w:r>
          </w:p>
        </w:tc>
        <w:tc>
          <w:tcPr>
            <w:tcW w:w="2126" w:type="dxa"/>
          </w:tcPr>
          <w:p w14:paraId="4E96C096" w14:textId="77777777" w:rsidR="00D603E9" w:rsidRPr="00D603E9" w:rsidRDefault="00D603E9" w:rsidP="00883823">
            <w:pPr>
              <w:pStyle w:val="TAC"/>
              <w:rPr>
                <w:rFonts w:cs="Arial"/>
                <w:bCs/>
                <w:lang w:val="fr-FR"/>
              </w:rPr>
            </w:pPr>
            <w:r w:rsidRPr="00D603E9">
              <w:rPr>
                <w:rFonts w:cs="Arial"/>
                <w:bCs/>
              </w:rPr>
              <w:t>1</w:t>
            </w:r>
          </w:p>
        </w:tc>
      </w:tr>
      <w:tr w:rsidR="00D603E9" w:rsidRPr="00CD1EE0" w14:paraId="52614BBB" w14:textId="77777777" w:rsidTr="00883823">
        <w:trPr>
          <w:cantSplit/>
          <w:jc w:val="center"/>
        </w:trPr>
        <w:tc>
          <w:tcPr>
            <w:tcW w:w="1841" w:type="dxa"/>
            <w:vMerge/>
          </w:tcPr>
          <w:p w14:paraId="7413E31A" w14:textId="77777777" w:rsidR="00D603E9" w:rsidRPr="00D603E9" w:rsidRDefault="00D603E9" w:rsidP="00883823">
            <w:pPr>
              <w:pStyle w:val="TAL"/>
              <w:rPr>
                <w:bCs/>
              </w:rPr>
            </w:pPr>
          </w:p>
        </w:tc>
        <w:tc>
          <w:tcPr>
            <w:tcW w:w="5100" w:type="dxa"/>
            <w:vAlign w:val="center"/>
          </w:tcPr>
          <w:p w14:paraId="39FC529C" w14:textId="77777777" w:rsidR="00D603E9" w:rsidRPr="00D603E9" w:rsidRDefault="00D603E9" w:rsidP="00883823">
            <w:pPr>
              <w:pStyle w:val="TAL"/>
              <w:rPr>
                <w:bCs/>
              </w:rPr>
            </w:pPr>
            <w:r w:rsidRPr="00D603E9">
              <w:rPr>
                <w:bCs/>
              </w:rPr>
              <w:t>DM-RS duration</w:t>
            </w:r>
          </w:p>
        </w:tc>
        <w:tc>
          <w:tcPr>
            <w:tcW w:w="2126" w:type="dxa"/>
          </w:tcPr>
          <w:p w14:paraId="1FF9EF62" w14:textId="77777777" w:rsidR="00D603E9" w:rsidRPr="00D603E9" w:rsidRDefault="00D603E9" w:rsidP="00883823">
            <w:pPr>
              <w:pStyle w:val="TAC"/>
              <w:rPr>
                <w:rFonts w:cs="Arial"/>
                <w:bCs/>
              </w:rPr>
            </w:pPr>
            <w:r w:rsidRPr="00D603E9">
              <w:rPr>
                <w:bCs/>
              </w:rPr>
              <w:t>single-symbol DM-RS</w:t>
            </w:r>
          </w:p>
        </w:tc>
      </w:tr>
      <w:tr w:rsidR="00D603E9" w:rsidRPr="00CD1EE0" w14:paraId="268C6269" w14:textId="77777777" w:rsidTr="00883823">
        <w:trPr>
          <w:cantSplit/>
          <w:jc w:val="center"/>
        </w:trPr>
        <w:tc>
          <w:tcPr>
            <w:tcW w:w="1841" w:type="dxa"/>
            <w:vMerge/>
          </w:tcPr>
          <w:p w14:paraId="79A3298F" w14:textId="77777777" w:rsidR="00D603E9" w:rsidRPr="00D603E9" w:rsidRDefault="00D603E9" w:rsidP="00883823">
            <w:pPr>
              <w:pStyle w:val="TAL"/>
              <w:rPr>
                <w:bCs/>
              </w:rPr>
            </w:pPr>
          </w:p>
        </w:tc>
        <w:tc>
          <w:tcPr>
            <w:tcW w:w="5100" w:type="dxa"/>
            <w:vAlign w:val="center"/>
          </w:tcPr>
          <w:p w14:paraId="037E50FC" w14:textId="77777777" w:rsidR="00D603E9" w:rsidRPr="00D603E9" w:rsidRDefault="00D603E9" w:rsidP="00883823">
            <w:pPr>
              <w:pStyle w:val="TAL"/>
              <w:rPr>
                <w:bCs/>
              </w:rPr>
            </w:pPr>
            <w:r w:rsidRPr="00D603E9">
              <w:rPr>
                <w:bCs/>
                <w:lang w:eastAsia="zh-CN"/>
              </w:rPr>
              <w:t>Additional DM-RS position</w:t>
            </w:r>
          </w:p>
        </w:tc>
        <w:tc>
          <w:tcPr>
            <w:tcW w:w="2126" w:type="dxa"/>
          </w:tcPr>
          <w:p w14:paraId="1FF574BE" w14:textId="77777777" w:rsidR="00D603E9" w:rsidRPr="00D603E9" w:rsidRDefault="00D603E9" w:rsidP="00883823">
            <w:pPr>
              <w:pStyle w:val="TAC"/>
              <w:rPr>
                <w:bCs/>
              </w:rPr>
            </w:pPr>
            <w:r w:rsidRPr="00D603E9">
              <w:rPr>
                <w:rFonts w:cs="Arial"/>
                <w:bCs/>
              </w:rPr>
              <w:t>pos1</w:t>
            </w:r>
          </w:p>
        </w:tc>
      </w:tr>
      <w:tr w:rsidR="00D603E9" w:rsidRPr="00CD1EE0" w14:paraId="0D6E9864" w14:textId="77777777" w:rsidTr="00883823">
        <w:trPr>
          <w:cantSplit/>
          <w:jc w:val="center"/>
        </w:trPr>
        <w:tc>
          <w:tcPr>
            <w:tcW w:w="1841" w:type="dxa"/>
            <w:vMerge/>
          </w:tcPr>
          <w:p w14:paraId="72A81143" w14:textId="77777777" w:rsidR="00D603E9" w:rsidRPr="00D603E9" w:rsidRDefault="00D603E9" w:rsidP="00883823">
            <w:pPr>
              <w:pStyle w:val="TAL"/>
              <w:rPr>
                <w:bCs/>
              </w:rPr>
            </w:pPr>
          </w:p>
        </w:tc>
        <w:tc>
          <w:tcPr>
            <w:tcW w:w="5100" w:type="dxa"/>
            <w:vAlign w:val="center"/>
          </w:tcPr>
          <w:p w14:paraId="34AB1D3E" w14:textId="77777777" w:rsidR="00D603E9" w:rsidRPr="00D603E9" w:rsidRDefault="00D603E9" w:rsidP="00883823">
            <w:pPr>
              <w:pStyle w:val="TAL"/>
              <w:rPr>
                <w:bCs/>
                <w:lang w:eastAsia="zh-CN"/>
              </w:rPr>
            </w:pPr>
            <w:r w:rsidRPr="00D603E9">
              <w:rPr>
                <w:bCs/>
              </w:rPr>
              <w:t>Number of DM-RS CDM group(s) without data</w:t>
            </w:r>
          </w:p>
        </w:tc>
        <w:tc>
          <w:tcPr>
            <w:tcW w:w="2126" w:type="dxa"/>
          </w:tcPr>
          <w:p w14:paraId="238DAE90" w14:textId="77777777" w:rsidR="00D603E9" w:rsidRPr="00D603E9" w:rsidRDefault="00D603E9" w:rsidP="00883823">
            <w:pPr>
              <w:pStyle w:val="TAC"/>
              <w:rPr>
                <w:rFonts w:cs="Arial"/>
                <w:bCs/>
              </w:rPr>
            </w:pPr>
            <w:r w:rsidRPr="00D603E9">
              <w:rPr>
                <w:rFonts w:cs="Arial"/>
                <w:bCs/>
              </w:rPr>
              <w:t>2</w:t>
            </w:r>
          </w:p>
        </w:tc>
      </w:tr>
      <w:tr w:rsidR="00D603E9" w:rsidRPr="00CD1EE0" w14:paraId="4B6FEE9B" w14:textId="77777777" w:rsidTr="00883823">
        <w:trPr>
          <w:cantSplit/>
          <w:jc w:val="center"/>
        </w:trPr>
        <w:tc>
          <w:tcPr>
            <w:tcW w:w="1841" w:type="dxa"/>
            <w:vMerge/>
          </w:tcPr>
          <w:p w14:paraId="66D8F224" w14:textId="77777777" w:rsidR="00D603E9" w:rsidRPr="00D603E9" w:rsidRDefault="00D603E9" w:rsidP="00883823">
            <w:pPr>
              <w:pStyle w:val="TAL"/>
              <w:rPr>
                <w:bCs/>
              </w:rPr>
            </w:pPr>
          </w:p>
        </w:tc>
        <w:tc>
          <w:tcPr>
            <w:tcW w:w="5100" w:type="dxa"/>
            <w:vAlign w:val="center"/>
          </w:tcPr>
          <w:p w14:paraId="2BCE49AA" w14:textId="77777777" w:rsidR="00D603E9" w:rsidRPr="00D603E9" w:rsidRDefault="00D603E9" w:rsidP="00883823">
            <w:pPr>
              <w:pStyle w:val="TAL"/>
              <w:rPr>
                <w:bCs/>
              </w:rPr>
            </w:pPr>
            <w:r w:rsidRPr="00D603E9">
              <w:rPr>
                <w:bCs/>
              </w:rPr>
              <w:t>Ratio of PUSCH EPRE to DM-RS EPRE</w:t>
            </w:r>
          </w:p>
        </w:tc>
        <w:tc>
          <w:tcPr>
            <w:tcW w:w="2126" w:type="dxa"/>
          </w:tcPr>
          <w:p w14:paraId="23ECB888" w14:textId="77777777" w:rsidR="00D603E9" w:rsidRPr="00D603E9" w:rsidRDefault="00D603E9" w:rsidP="00883823">
            <w:pPr>
              <w:pStyle w:val="TAC"/>
              <w:rPr>
                <w:rFonts w:cs="Arial"/>
                <w:bCs/>
              </w:rPr>
            </w:pPr>
            <w:r w:rsidRPr="00D603E9">
              <w:rPr>
                <w:rFonts w:cs="Arial"/>
                <w:bCs/>
                <w:lang w:eastAsia="zh-CN"/>
              </w:rPr>
              <w:t>-3 dB</w:t>
            </w:r>
          </w:p>
        </w:tc>
      </w:tr>
      <w:tr w:rsidR="00D603E9" w:rsidRPr="00CD1EE0" w14:paraId="14B6FAB2" w14:textId="77777777" w:rsidTr="00883823">
        <w:trPr>
          <w:cantSplit/>
          <w:jc w:val="center"/>
        </w:trPr>
        <w:tc>
          <w:tcPr>
            <w:tcW w:w="1841" w:type="dxa"/>
            <w:vMerge/>
          </w:tcPr>
          <w:p w14:paraId="202188CD" w14:textId="77777777" w:rsidR="00D603E9" w:rsidRPr="00D603E9" w:rsidRDefault="00D603E9" w:rsidP="00883823">
            <w:pPr>
              <w:pStyle w:val="TAL"/>
              <w:rPr>
                <w:bCs/>
              </w:rPr>
            </w:pPr>
          </w:p>
        </w:tc>
        <w:tc>
          <w:tcPr>
            <w:tcW w:w="5100" w:type="dxa"/>
            <w:vAlign w:val="center"/>
          </w:tcPr>
          <w:p w14:paraId="4189E7CE" w14:textId="77777777" w:rsidR="00D603E9" w:rsidRPr="00D603E9" w:rsidRDefault="00D603E9" w:rsidP="00883823">
            <w:pPr>
              <w:pStyle w:val="TAL"/>
              <w:rPr>
                <w:bCs/>
              </w:rPr>
            </w:pPr>
            <w:r w:rsidRPr="00D603E9">
              <w:rPr>
                <w:bCs/>
              </w:rPr>
              <w:t>DM-RS port</w:t>
            </w:r>
          </w:p>
        </w:tc>
        <w:tc>
          <w:tcPr>
            <w:tcW w:w="2126" w:type="dxa"/>
          </w:tcPr>
          <w:p w14:paraId="628EA0AD" w14:textId="77777777" w:rsidR="00D603E9" w:rsidRPr="00D603E9" w:rsidRDefault="00D603E9" w:rsidP="00883823">
            <w:pPr>
              <w:pStyle w:val="TAC"/>
              <w:rPr>
                <w:rFonts w:cs="Arial"/>
                <w:bCs/>
                <w:lang w:eastAsia="zh-CN"/>
              </w:rPr>
            </w:pPr>
            <w:r w:rsidRPr="00D603E9">
              <w:rPr>
                <w:rFonts w:cs="Arial"/>
                <w:bCs/>
              </w:rPr>
              <w:t>{8}, {8,9}</w:t>
            </w:r>
          </w:p>
        </w:tc>
      </w:tr>
      <w:tr w:rsidR="00D603E9" w:rsidRPr="00CD1EE0" w14:paraId="383813E8" w14:textId="77777777" w:rsidTr="00883823">
        <w:trPr>
          <w:cantSplit/>
          <w:jc w:val="center"/>
        </w:trPr>
        <w:tc>
          <w:tcPr>
            <w:tcW w:w="1841" w:type="dxa"/>
            <w:vMerge/>
          </w:tcPr>
          <w:p w14:paraId="4ABC3D14" w14:textId="77777777" w:rsidR="00D603E9" w:rsidRPr="00D603E9" w:rsidRDefault="00D603E9" w:rsidP="00883823">
            <w:pPr>
              <w:pStyle w:val="TAL"/>
              <w:rPr>
                <w:bCs/>
              </w:rPr>
            </w:pPr>
          </w:p>
        </w:tc>
        <w:tc>
          <w:tcPr>
            <w:tcW w:w="5100" w:type="dxa"/>
            <w:vAlign w:val="center"/>
          </w:tcPr>
          <w:p w14:paraId="32800DDF" w14:textId="77777777" w:rsidR="00D603E9" w:rsidRPr="00D603E9" w:rsidRDefault="00D603E9" w:rsidP="00883823">
            <w:pPr>
              <w:pStyle w:val="TAL"/>
              <w:rPr>
                <w:bCs/>
              </w:rPr>
            </w:pPr>
            <w:r w:rsidRPr="00D603E9">
              <w:rPr>
                <w:bCs/>
              </w:rPr>
              <w:t>DM-RS sequence generation</w:t>
            </w:r>
          </w:p>
        </w:tc>
        <w:tc>
          <w:tcPr>
            <w:tcW w:w="2126" w:type="dxa"/>
          </w:tcPr>
          <w:p w14:paraId="75A0E32C" w14:textId="77777777" w:rsidR="00D603E9" w:rsidRPr="00D603E9" w:rsidRDefault="00D603E9" w:rsidP="00883823">
            <w:pPr>
              <w:pStyle w:val="TAC"/>
              <w:rPr>
                <w:rFonts w:cs="Arial"/>
                <w:bCs/>
              </w:rPr>
            </w:pPr>
            <w:r w:rsidRPr="00D603E9">
              <w:rPr>
                <w:rFonts w:cs="Arial"/>
                <w:bCs/>
              </w:rPr>
              <w:t>N</w:t>
            </w:r>
            <w:r w:rsidRPr="00D603E9">
              <w:rPr>
                <w:rFonts w:cs="Arial"/>
                <w:bCs/>
                <w:vertAlign w:val="subscript"/>
              </w:rPr>
              <w:t>ID</w:t>
            </w:r>
            <w:r w:rsidRPr="00D603E9">
              <w:rPr>
                <w:rFonts w:cs="Arial"/>
                <w:bCs/>
                <w:vertAlign w:val="superscript"/>
              </w:rPr>
              <w:t>0</w:t>
            </w:r>
            <w:r w:rsidRPr="00D603E9">
              <w:rPr>
                <w:rFonts w:cs="Arial"/>
                <w:bCs/>
              </w:rPr>
              <w:t xml:space="preserve">=0, </w:t>
            </w:r>
            <w:proofErr w:type="spellStart"/>
            <w:r w:rsidRPr="00D603E9">
              <w:rPr>
                <w:rFonts w:cs="Arial"/>
                <w:bCs/>
              </w:rPr>
              <w:t>n</w:t>
            </w:r>
            <w:r w:rsidRPr="00D603E9">
              <w:rPr>
                <w:rFonts w:cs="Arial"/>
                <w:bCs/>
                <w:vertAlign w:val="subscript"/>
              </w:rPr>
              <w:t>SCID</w:t>
            </w:r>
            <w:proofErr w:type="spellEnd"/>
            <w:r w:rsidRPr="00D603E9">
              <w:rPr>
                <w:rFonts w:cs="Arial"/>
                <w:bCs/>
              </w:rPr>
              <w:t xml:space="preserve"> =0</w:t>
            </w:r>
          </w:p>
        </w:tc>
      </w:tr>
      <w:tr w:rsidR="00D603E9" w:rsidRPr="00CD1EE0" w14:paraId="3A62A58A" w14:textId="77777777" w:rsidTr="00883823">
        <w:trPr>
          <w:cantSplit/>
          <w:jc w:val="center"/>
        </w:trPr>
        <w:tc>
          <w:tcPr>
            <w:tcW w:w="1841" w:type="dxa"/>
            <w:vMerge/>
            <w:tcBorders>
              <w:bottom w:val="single" w:sz="6" w:space="0" w:color="auto"/>
            </w:tcBorders>
          </w:tcPr>
          <w:p w14:paraId="5A608E1C" w14:textId="77777777" w:rsidR="00D603E9" w:rsidRPr="00D603E9" w:rsidRDefault="00D603E9" w:rsidP="00883823">
            <w:pPr>
              <w:pStyle w:val="TAL"/>
              <w:rPr>
                <w:bCs/>
              </w:rPr>
            </w:pPr>
          </w:p>
        </w:tc>
        <w:tc>
          <w:tcPr>
            <w:tcW w:w="5100" w:type="dxa"/>
            <w:vAlign w:val="center"/>
          </w:tcPr>
          <w:p w14:paraId="4538B86A" w14:textId="77777777" w:rsidR="00D603E9" w:rsidRPr="00D603E9" w:rsidRDefault="00D603E9" w:rsidP="00883823">
            <w:pPr>
              <w:pStyle w:val="TAL"/>
              <w:rPr>
                <w:bCs/>
                <w:lang w:eastAsia="zh-CN"/>
              </w:rPr>
            </w:pPr>
            <w:r w:rsidRPr="00D603E9">
              <w:rPr>
                <w:rFonts w:hint="eastAsia"/>
                <w:bCs/>
                <w:lang w:eastAsia="zh-CN"/>
              </w:rPr>
              <w:t>D</w:t>
            </w:r>
            <w:r w:rsidRPr="00D603E9">
              <w:rPr>
                <w:bCs/>
                <w:lang w:eastAsia="zh-CN"/>
              </w:rPr>
              <w:t xml:space="preserve">M-RS </w:t>
            </w:r>
            <w:r w:rsidRPr="00D603E9">
              <w:rPr>
                <w:rFonts w:hint="eastAsia"/>
                <w:bCs/>
                <w:lang w:eastAsia="zh-CN"/>
              </w:rPr>
              <w:t>t</w:t>
            </w:r>
            <w:r w:rsidRPr="00D603E9">
              <w:rPr>
                <w:bCs/>
                <w:lang w:eastAsia="zh-CN"/>
              </w:rPr>
              <w:t xml:space="preserve">ype </w:t>
            </w:r>
          </w:p>
        </w:tc>
        <w:tc>
          <w:tcPr>
            <w:tcW w:w="2126" w:type="dxa"/>
          </w:tcPr>
          <w:p w14:paraId="2C079818" w14:textId="77777777" w:rsidR="00D603E9" w:rsidRPr="00D603E9" w:rsidRDefault="00D603E9" w:rsidP="00883823">
            <w:pPr>
              <w:pStyle w:val="TAC"/>
              <w:rPr>
                <w:rFonts w:cs="Arial"/>
                <w:bCs/>
              </w:rPr>
            </w:pPr>
            <w:r w:rsidRPr="00D603E9">
              <w:rPr>
                <w:rFonts w:ascii="Times New Roman" w:eastAsia="Malgun Gothic" w:hAnsi="Times New Roman"/>
                <w:bCs/>
                <w:i/>
                <w:iCs/>
                <w:sz w:val="20"/>
                <w:lang w:eastAsia="ja-JP"/>
              </w:rPr>
              <w:t>enhanced-dmrs-Type_r18</w:t>
            </w:r>
          </w:p>
        </w:tc>
      </w:tr>
      <w:tr w:rsidR="00D603E9" w:rsidRPr="00CD1EE0" w14:paraId="42CE7876" w14:textId="77777777" w:rsidTr="00883823">
        <w:trPr>
          <w:cantSplit/>
          <w:jc w:val="center"/>
        </w:trPr>
        <w:tc>
          <w:tcPr>
            <w:tcW w:w="1841" w:type="dxa"/>
            <w:tcBorders>
              <w:top w:val="single" w:sz="6" w:space="0" w:color="auto"/>
              <w:bottom w:val="nil"/>
            </w:tcBorders>
          </w:tcPr>
          <w:p w14:paraId="75756A48" w14:textId="77777777" w:rsidR="00D603E9" w:rsidRPr="00D603E9" w:rsidRDefault="00D603E9" w:rsidP="00883823">
            <w:pPr>
              <w:pStyle w:val="TAL"/>
              <w:rPr>
                <w:bCs/>
              </w:rPr>
            </w:pPr>
            <w:r w:rsidRPr="00D603E9">
              <w:rPr>
                <w:bCs/>
              </w:rPr>
              <w:t>Time domain</w:t>
            </w:r>
          </w:p>
        </w:tc>
        <w:tc>
          <w:tcPr>
            <w:tcW w:w="5100" w:type="dxa"/>
          </w:tcPr>
          <w:p w14:paraId="347B537A" w14:textId="77777777" w:rsidR="00D603E9" w:rsidRPr="00D603E9" w:rsidRDefault="00D603E9" w:rsidP="00883823">
            <w:pPr>
              <w:pStyle w:val="TAL"/>
              <w:rPr>
                <w:bCs/>
              </w:rPr>
            </w:pPr>
            <w:r w:rsidRPr="00D603E9">
              <w:rPr>
                <w:rFonts w:eastAsia="Batang"/>
                <w:bCs/>
              </w:rPr>
              <w:t>PUSCH mapping type</w:t>
            </w:r>
          </w:p>
        </w:tc>
        <w:tc>
          <w:tcPr>
            <w:tcW w:w="2126" w:type="dxa"/>
          </w:tcPr>
          <w:p w14:paraId="7A3E4AF4" w14:textId="77777777" w:rsidR="00D603E9" w:rsidRPr="00D603E9" w:rsidRDefault="00D603E9" w:rsidP="00883823">
            <w:pPr>
              <w:pStyle w:val="TAC"/>
              <w:rPr>
                <w:rFonts w:cs="Arial"/>
                <w:bCs/>
              </w:rPr>
            </w:pPr>
            <w:r w:rsidRPr="00D603E9">
              <w:rPr>
                <w:rFonts w:cs="Arial"/>
                <w:bCs/>
              </w:rPr>
              <w:t>A and B</w:t>
            </w:r>
          </w:p>
        </w:tc>
      </w:tr>
      <w:tr w:rsidR="00D603E9" w:rsidRPr="00CD1EE0" w14:paraId="39CCB21F" w14:textId="77777777" w:rsidTr="00883823">
        <w:trPr>
          <w:cantSplit/>
          <w:jc w:val="center"/>
        </w:trPr>
        <w:tc>
          <w:tcPr>
            <w:tcW w:w="1841" w:type="dxa"/>
            <w:tcBorders>
              <w:top w:val="nil"/>
              <w:bottom w:val="nil"/>
            </w:tcBorders>
          </w:tcPr>
          <w:p w14:paraId="05F03098" w14:textId="77777777" w:rsidR="00D603E9" w:rsidRPr="00D603E9" w:rsidRDefault="00D603E9" w:rsidP="00883823">
            <w:pPr>
              <w:pStyle w:val="TAL"/>
              <w:rPr>
                <w:bCs/>
              </w:rPr>
            </w:pPr>
            <w:r w:rsidRPr="00D603E9">
              <w:rPr>
                <w:bCs/>
              </w:rPr>
              <w:t>resource</w:t>
            </w:r>
          </w:p>
        </w:tc>
        <w:tc>
          <w:tcPr>
            <w:tcW w:w="5100" w:type="dxa"/>
          </w:tcPr>
          <w:p w14:paraId="6A84F602" w14:textId="77777777" w:rsidR="00D603E9" w:rsidRPr="00D603E9" w:rsidRDefault="00D603E9" w:rsidP="00883823">
            <w:pPr>
              <w:pStyle w:val="TAL"/>
              <w:rPr>
                <w:rFonts w:eastAsia="Batang"/>
                <w:bCs/>
              </w:rPr>
            </w:pPr>
            <w:r w:rsidRPr="00D603E9">
              <w:rPr>
                <w:bCs/>
              </w:rPr>
              <w:t>Start symbol</w:t>
            </w:r>
          </w:p>
        </w:tc>
        <w:tc>
          <w:tcPr>
            <w:tcW w:w="2126" w:type="dxa"/>
          </w:tcPr>
          <w:p w14:paraId="09DE8CD0" w14:textId="77777777" w:rsidR="00D603E9" w:rsidRPr="00D603E9" w:rsidRDefault="00D603E9" w:rsidP="00883823">
            <w:pPr>
              <w:pStyle w:val="TAC"/>
              <w:rPr>
                <w:rFonts w:cs="Arial"/>
                <w:bCs/>
              </w:rPr>
            </w:pPr>
            <w:r w:rsidRPr="00D603E9">
              <w:rPr>
                <w:rFonts w:cs="Arial"/>
                <w:bCs/>
              </w:rPr>
              <w:t xml:space="preserve">0 </w:t>
            </w:r>
          </w:p>
        </w:tc>
      </w:tr>
      <w:tr w:rsidR="00D603E9" w:rsidRPr="00CD1EE0" w14:paraId="713BAAB1" w14:textId="77777777" w:rsidTr="00883823">
        <w:trPr>
          <w:cantSplit/>
          <w:jc w:val="center"/>
        </w:trPr>
        <w:tc>
          <w:tcPr>
            <w:tcW w:w="1841" w:type="dxa"/>
            <w:tcBorders>
              <w:top w:val="nil"/>
              <w:bottom w:val="single" w:sz="6" w:space="0" w:color="auto"/>
            </w:tcBorders>
          </w:tcPr>
          <w:p w14:paraId="7CDA2FB1" w14:textId="77777777" w:rsidR="00D603E9" w:rsidRPr="00D603E9" w:rsidRDefault="00D603E9" w:rsidP="00883823">
            <w:pPr>
              <w:pStyle w:val="TAL"/>
              <w:rPr>
                <w:bCs/>
              </w:rPr>
            </w:pPr>
            <w:r w:rsidRPr="00D603E9">
              <w:rPr>
                <w:bCs/>
              </w:rPr>
              <w:t>assignment</w:t>
            </w:r>
          </w:p>
        </w:tc>
        <w:tc>
          <w:tcPr>
            <w:tcW w:w="5100" w:type="dxa"/>
          </w:tcPr>
          <w:p w14:paraId="596490BC" w14:textId="77777777" w:rsidR="00D603E9" w:rsidRPr="00D603E9" w:rsidRDefault="00D603E9" w:rsidP="00883823">
            <w:pPr>
              <w:pStyle w:val="TAL"/>
              <w:rPr>
                <w:bCs/>
              </w:rPr>
            </w:pPr>
            <w:r w:rsidRPr="00D603E9">
              <w:rPr>
                <w:bCs/>
              </w:rPr>
              <w:t>Allocation length</w:t>
            </w:r>
          </w:p>
        </w:tc>
        <w:tc>
          <w:tcPr>
            <w:tcW w:w="2126" w:type="dxa"/>
          </w:tcPr>
          <w:p w14:paraId="02116AD2" w14:textId="77777777" w:rsidR="00D603E9" w:rsidRPr="00D603E9" w:rsidRDefault="00D603E9" w:rsidP="00883823">
            <w:pPr>
              <w:pStyle w:val="TAC"/>
              <w:rPr>
                <w:rFonts w:cs="Arial"/>
                <w:bCs/>
              </w:rPr>
            </w:pPr>
            <w:r w:rsidRPr="00D603E9">
              <w:rPr>
                <w:rFonts w:cs="Arial"/>
                <w:bCs/>
              </w:rPr>
              <w:t xml:space="preserve">14 </w:t>
            </w:r>
          </w:p>
        </w:tc>
      </w:tr>
      <w:tr w:rsidR="00D603E9" w:rsidRPr="00CD1EE0" w14:paraId="3E258605" w14:textId="77777777" w:rsidTr="00883823">
        <w:trPr>
          <w:cantSplit/>
          <w:jc w:val="center"/>
        </w:trPr>
        <w:tc>
          <w:tcPr>
            <w:tcW w:w="1841" w:type="dxa"/>
            <w:tcBorders>
              <w:top w:val="single" w:sz="6" w:space="0" w:color="auto"/>
              <w:bottom w:val="nil"/>
            </w:tcBorders>
          </w:tcPr>
          <w:p w14:paraId="19102F2F" w14:textId="77777777" w:rsidR="00D603E9" w:rsidRPr="00D603E9" w:rsidRDefault="00D603E9" w:rsidP="00883823">
            <w:pPr>
              <w:pStyle w:val="TAL"/>
              <w:rPr>
                <w:bCs/>
              </w:rPr>
            </w:pPr>
            <w:r w:rsidRPr="00D603E9">
              <w:rPr>
                <w:bCs/>
              </w:rPr>
              <w:t>Frequency domain resource</w:t>
            </w:r>
          </w:p>
        </w:tc>
        <w:tc>
          <w:tcPr>
            <w:tcW w:w="5100" w:type="dxa"/>
          </w:tcPr>
          <w:p w14:paraId="1CEED141" w14:textId="77777777" w:rsidR="00D603E9" w:rsidRPr="00D603E9" w:rsidRDefault="00D603E9" w:rsidP="00883823">
            <w:pPr>
              <w:pStyle w:val="TAL"/>
              <w:rPr>
                <w:bCs/>
              </w:rPr>
            </w:pPr>
            <w:r w:rsidRPr="00D603E9">
              <w:rPr>
                <w:bCs/>
              </w:rPr>
              <w:t>RB assignment</w:t>
            </w:r>
          </w:p>
        </w:tc>
        <w:tc>
          <w:tcPr>
            <w:tcW w:w="2126" w:type="dxa"/>
          </w:tcPr>
          <w:p w14:paraId="10DE606A" w14:textId="77777777" w:rsidR="00D603E9" w:rsidRPr="00D603E9" w:rsidRDefault="00D603E9" w:rsidP="00883823">
            <w:pPr>
              <w:pStyle w:val="TAC"/>
              <w:rPr>
                <w:rFonts w:cs="Arial"/>
                <w:bCs/>
              </w:rPr>
            </w:pPr>
            <w:r w:rsidRPr="00D603E9">
              <w:rPr>
                <w:rFonts w:cs="Arial"/>
                <w:bCs/>
              </w:rPr>
              <w:t>Full applicable test bandwidth</w:t>
            </w:r>
          </w:p>
        </w:tc>
      </w:tr>
      <w:tr w:rsidR="00D603E9" w:rsidRPr="00CD1EE0" w14:paraId="57560E8C" w14:textId="77777777" w:rsidTr="00883823">
        <w:trPr>
          <w:cantSplit/>
          <w:jc w:val="center"/>
        </w:trPr>
        <w:tc>
          <w:tcPr>
            <w:tcW w:w="1841" w:type="dxa"/>
            <w:tcBorders>
              <w:top w:val="nil"/>
              <w:bottom w:val="single" w:sz="6" w:space="0" w:color="auto"/>
            </w:tcBorders>
          </w:tcPr>
          <w:p w14:paraId="40933A8B" w14:textId="77777777" w:rsidR="00D603E9" w:rsidRPr="00D603E9" w:rsidRDefault="00D603E9" w:rsidP="00883823">
            <w:pPr>
              <w:pStyle w:val="TAL"/>
              <w:rPr>
                <w:bCs/>
              </w:rPr>
            </w:pPr>
            <w:r w:rsidRPr="00D603E9">
              <w:rPr>
                <w:bCs/>
              </w:rPr>
              <w:t>assignment</w:t>
            </w:r>
          </w:p>
        </w:tc>
        <w:tc>
          <w:tcPr>
            <w:tcW w:w="5100" w:type="dxa"/>
          </w:tcPr>
          <w:p w14:paraId="6B39C055" w14:textId="77777777" w:rsidR="00D603E9" w:rsidRPr="00D603E9" w:rsidRDefault="00D603E9" w:rsidP="00883823">
            <w:pPr>
              <w:pStyle w:val="TAL"/>
              <w:rPr>
                <w:bCs/>
              </w:rPr>
            </w:pPr>
            <w:r w:rsidRPr="00D603E9">
              <w:rPr>
                <w:bCs/>
              </w:rPr>
              <w:t>Frequency hopping</w:t>
            </w:r>
          </w:p>
        </w:tc>
        <w:tc>
          <w:tcPr>
            <w:tcW w:w="2126" w:type="dxa"/>
          </w:tcPr>
          <w:p w14:paraId="219474EB" w14:textId="77777777" w:rsidR="00D603E9" w:rsidRPr="00D603E9" w:rsidRDefault="00D603E9" w:rsidP="00883823">
            <w:pPr>
              <w:pStyle w:val="TAC"/>
              <w:rPr>
                <w:rFonts w:cs="Arial"/>
                <w:bCs/>
              </w:rPr>
            </w:pPr>
            <w:r w:rsidRPr="00D603E9">
              <w:rPr>
                <w:rFonts w:cs="Arial"/>
                <w:bCs/>
              </w:rPr>
              <w:t>Disabled</w:t>
            </w:r>
          </w:p>
        </w:tc>
      </w:tr>
      <w:tr w:rsidR="00D603E9" w:rsidRPr="00CD1EE0" w14:paraId="221ECD08" w14:textId="77777777" w:rsidTr="00883823">
        <w:trPr>
          <w:cantSplit/>
          <w:jc w:val="center"/>
        </w:trPr>
        <w:tc>
          <w:tcPr>
            <w:tcW w:w="6941" w:type="dxa"/>
            <w:gridSpan w:val="2"/>
            <w:vAlign w:val="center"/>
          </w:tcPr>
          <w:p w14:paraId="1B78ED06" w14:textId="77777777" w:rsidR="00D603E9" w:rsidRPr="00D603E9" w:rsidRDefault="00D603E9" w:rsidP="00883823">
            <w:pPr>
              <w:pStyle w:val="TAL"/>
              <w:rPr>
                <w:bCs/>
              </w:rPr>
            </w:pPr>
            <w:r w:rsidRPr="00D603E9">
              <w:rPr>
                <w:rFonts w:eastAsia="Batang"/>
                <w:bCs/>
              </w:rPr>
              <w:t>TPMI index</w:t>
            </w:r>
            <w:r w:rsidRPr="00D603E9">
              <w:rPr>
                <w:bCs/>
                <w:lang w:eastAsia="zh-CN"/>
              </w:rPr>
              <w:t xml:space="preserve"> for 2Tx two-layer spatial multiplexing transmission </w:t>
            </w:r>
          </w:p>
        </w:tc>
        <w:tc>
          <w:tcPr>
            <w:tcW w:w="2126" w:type="dxa"/>
            <w:vAlign w:val="center"/>
          </w:tcPr>
          <w:p w14:paraId="0929C2B2" w14:textId="77777777" w:rsidR="00D603E9" w:rsidRPr="00D603E9" w:rsidRDefault="00D603E9" w:rsidP="00883823">
            <w:pPr>
              <w:pStyle w:val="TAC"/>
              <w:rPr>
                <w:rFonts w:cs="Arial"/>
                <w:bCs/>
              </w:rPr>
            </w:pPr>
            <w:r w:rsidRPr="00D603E9">
              <w:rPr>
                <w:rFonts w:cs="Arial"/>
                <w:bCs/>
                <w:lang w:eastAsia="zh-CN"/>
              </w:rPr>
              <w:t>0</w:t>
            </w:r>
          </w:p>
        </w:tc>
      </w:tr>
      <w:tr w:rsidR="00D603E9" w:rsidRPr="00CD1EE0" w14:paraId="55B4CAD1" w14:textId="77777777" w:rsidTr="00883823">
        <w:trPr>
          <w:cantSplit/>
          <w:jc w:val="center"/>
        </w:trPr>
        <w:tc>
          <w:tcPr>
            <w:tcW w:w="6941" w:type="dxa"/>
            <w:gridSpan w:val="2"/>
            <w:vAlign w:val="center"/>
          </w:tcPr>
          <w:p w14:paraId="12AC5F63" w14:textId="77777777" w:rsidR="00D603E9" w:rsidRPr="00D603E9" w:rsidRDefault="00D603E9" w:rsidP="00883823">
            <w:pPr>
              <w:pStyle w:val="TAL"/>
              <w:rPr>
                <w:bCs/>
                <w:lang w:eastAsia="zh-CN"/>
              </w:rPr>
            </w:pPr>
            <w:r w:rsidRPr="00D603E9">
              <w:rPr>
                <w:bCs/>
                <w:lang w:eastAsia="zh-CN"/>
              </w:rPr>
              <w:t xml:space="preserve">TPMI index for 4Tx four-layer spatial multiplexing transmission </w:t>
            </w:r>
          </w:p>
        </w:tc>
        <w:tc>
          <w:tcPr>
            <w:tcW w:w="2126" w:type="dxa"/>
            <w:vAlign w:val="center"/>
          </w:tcPr>
          <w:p w14:paraId="79D40445" w14:textId="77777777" w:rsidR="00D603E9" w:rsidRPr="00D603E9" w:rsidRDefault="00D603E9" w:rsidP="00883823">
            <w:pPr>
              <w:pStyle w:val="TAC"/>
              <w:rPr>
                <w:rFonts w:cs="Arial"/>
                <w:bCs/>
                <w:lang w:eastAsia="zh-CN"/>
              </w:rPr>
            </w:pPr>
            <w:r w:rsidRPr="00D603E9">
              <w:rPr>
                <w:rFonts w:cs="Arial" w:hint="eastAsia"/>
                <w:bCs/>
                <w:lang w:eastAsia="zh-CN"/>
              </w:rPr>
              <w:t>0</w:t>
            </w:r>
          </w:p>
        </w:tc>
      </w:tr>
      <w:tr w:rsidR="00D603E9" w:rsidRPr="00CD1EE0" w14:paraId="61DEA49F" w14:textId="77777777" w:rsidTr="00883823">
        <w:trPr>
          <w:cantSplit/>
          <w:jc w:val="center"/>
        </w:trPr>
        <w:tc>
          <w:tcPr>
            <w:tcW w:w="6941" w:type="dxa"/>
            <w:gridSpan w:val="2"/>
            <w:vAlign w:val="center"/>
          </w:tcPr>
          <w:p w14:paraId="13D5A898" w14:textId="77777777" w:rsidR="00D603E9" w:rsidRPr="00D603E9" w:rsidRDefault="00D603E9" w:rsidP="00883823">
            <w:pPr>
              <w:pStyle w:val="TAL"/>
              <w:rPr>
                <w:bCs/>
              </w:rPr>
            </w:pPr>
            <w:r w:rsidRPr="00D603E9">
              <w:rPr>
                <w:bCs/>
              </w:rPr>
              <w:t>Code block group based PUSCH transmission</w:t>
            </w:r>
          </w:p>
        </w:tc>
        <w:tc>
          <w:tcPr>
            <w:tcW w:w="2126" w:type="dxa"/>
            <w:vAlign w:val="center"/>
          </w:tcPr>
          <w:p w14:paraId="06B17B95" w14:textId="77777777" w:rsidR="00D603E9" w:rsidRPr="00D603E9" w:rsidRDefault="00D603E9" w:rsidP="00883823">
            <w:pPr>
              <w:pStyle w:val="TAC"/>
              <w:rPr>
                <w:rFonts w:cs="Arial"/>
                <w:bCs/>
              </w:rPr>
            </w:pPr>
            <w:r w:rsidRPr="00D603E9">
              <w:rPr>
                <w:rFonts w:cs="Arial"/>
                <w:bCs/>
              </w:rPr>
              <w:t>Disabled</w:t>
            </w:r>
          </w:p>
        </w:tc>
      </w:tr>
      <w:tr w:rsidR="00D603E9" w:rsidRPr="00CD1EE0" w14:paraId="7D2415CF" w14:textId="77777777" w:rsidTr="00883823">
        <w:trPr>
          <w:cantSplit/>
          <w:jc w:val="center"/>
        </w:trPr>
        <w:tc>
          <w:tcPr>
            <w:tcW w:w="9067" w:type="dxa"/>
            <w:gridSpan w:val="3"/>
            <w:vAlign w:val="center"/>
          </w:tcPr>
          <w:p w14:paraId="355E4905" w14:textId="77777777" w:rsidR="00D603E9" w:rsidRPr="00D603E9" w:rsidRDefault="00D603E9" w:rsidP="00883823">
            <w:pPr>
              <w:pStyle w:val="TAN"/>
              <w:rPr>
                <w:bCs/>
              </w:rPr>
            </w:pPr>
            <w:r w:rsidRPr="00D603E9">
              <w:rPr>
                <w:bCs/>
              </w:rPr>
              <w:t>NOTE 1:</w:t>
            </w:r>
            <w:r w:rsidRPr="00D603E9">
              <w:rPr>
                <w:bCs/>
              </w:rPr>
              <w:tab/>
              <w:t>The same requirements are applicable to FDD and TDD with different UL-DL pattern.</w:t>
            </w:r>
          </w:p>
        </w:tc>
      </w:tr>
    </w:tbl>
    <w:p w14:paraId="41AB7036" w14:textId="7437832A" w:rsidR="00D603E9" w:rsidRDefault="00D603E9" w:rsidP="00467F41">
      <w:pPr>
        <w:jc w:val="both"/>
        <w:rPr>
          <w:lang w:eastAsia="zh-CN"/>
        </w:rPr>
      </w:pPr>
    </w:p>
    <w:p w14:paraId="10AFC7A4" w14:textId="6B2544EC" w:rsidR="00D603E9" w:rsidRDefault="00D603E9" w:rsidP="00D603E9">
      <w:pPr>
        <w:jc w:val="center"/>
        <w:rPr>
          <w:lang w:eastAsia="zh-CN"/>
        </w:rPr>
      </w:pPr>
      <w:r>
        <w:rPr>
          <w:rFonts w:hint="eastAsia"/>
          <w:lang w:eastAsia="zh-CN"/>
        </w:rPr>
        <w:t>T</w:t>
      </w:r>
      <w:r>
        <w:rPr>
          <w:lang w:eastAsia="zh-CN"/>
        </w:rPr>
        <w:t xml:space="preserve">able </w:t>
      </w:r>
      <w:r w:rsidR="005632B1">
        <w:rPr>
          <w:lang w:eastAsia="zh-CN"/>
        </w:rPr>
        <w:t>3</w:t>
      </w:r>
      <w:r w:rsidR="00A55B12">
        <w:rPr>
          <w:lang w:eastAsia="zh-CN"/>
        </w:rPr>
        <w:t>-2</w:t>
      </w:r>
      <w:r>
        <w:rPr>
          <w:lang w:eastAsia="zh-CN"/>
        </w:rPr>
        <w:t>:  initial simulation results for PUSCH with Rel-18 DMRS port</w:t>
      </w:r>
      <w:r w:rsidR="00A466EC">
        <w:rPr>
          <w:lang w:eastAsia="zh-CN"/>
        </w:rPr>
        <w:t xml:space="preserve"> </w:t>
      </w:r>
    </w:p>
    <w:tbl>
      <w:tblPr>
        <w:tblStyle w:val="a8"/>
        <w:tblW w:w="0" w:type="auto"/>
        <w:tblLook w:val="04A0" w:firstRow="1" w:lastRow="0" w:firstColumn="1" w:lastColumn="0" w:noHBand="0" w:noVBand="1"/>
      </w:tblPr>
      <w:tblGrid>
        <w:gridCol w:w="674"/>
        <w:gridCol w:w="1032"/>
        <w:gridCol w:w="477"/>
        <w:gridCol w:w="630"/>
        <w:gridCol w:w="1086"/>
        <w:gridCol w:w="923"/>
        <w:gridCol w:w="792"/>
        <w:gridCol w:w="858"/>
        <w:gridCol w:w="858"/>
        <w:gridCol w:w="771"/>
        <w:gridCol w:w="1249"/>
      </w:tblGrid>
      <w:tr w:rsidR="006C5BCC" w14:paraId="6E0EE67D" w14:textId="1905A059" w:rsidTr="006C5BCC">
        <w:tc>
          <w:tcPr>
            <w:tcW w:w="774" w:type="dxa"/>
            <w:vAlign w:val="center"/>
          </w:tcPr>
          <w:p w14:paraId="74863DD9" w14:textId="77777777" w:rsidR="006C5BCC" w:rsidRDefault="006C5BCC" w:rsidP="00883823">
            <w:pPr>
              <w:jc w:val="center"/>
              <w:rPr>
                <w:lang w:eastAsia="zh-CN"/>
              </w:rPr>
            </w:pPr>
            <w:r>
              <w:rPr>
                <w:rFonts w:hint="eastAsia"/>
                <w:lang w:eastAsia="zh-CN"/>
              </w:rPr>
              <w:t>T</w:t>
            </w:r>
            <w:r>
              <w:rPr>
                <w:lang w:eastAsia="zh-CN"/>
              </w:rPr>
              <w:t>est Cases</w:t>
            </w:r>
          </w:p>
        </w:tc>
        <w:tc>
          <w:tcPr>
            <w:tcW w:w="1088" w:type="dxa"/>
            <w:vAlign w:val="center"/>
          </w:tcPr>
          <w:p w14:paraId="5CFF9395" w14:textId="2DB9F76D" w:rsidR="006C5BCC" w:rsidRDefault="006C5BCC" w:rsidP="00883823">
            <w:pPr>
              <w:jc w:val="center"/>
              <w:rPr>
                <w:lang w:eastAsia="zh-CN"/>
              </w:rPr>
            </w:pPr>
            <w:r>
              <w:rPr>
                <w:lang w:eastAsia="zh-CN"/>
              </w:rPr>
              <w:t xml:space="preserve">SCS&amp;BW </w:t>
            </w:r>
          </w:p>
        </w:tc>
        <w:tc>
          <w:tcPr>
            <w:tcW w:w="702" w:type="dxa"/>
            <w:vAlign w:val="center"/>
          </w:tcPr>
          <w:p w14:paraId="53CDAEBE" w14:textId="5C29CEE4" w:rsidR="006C5BCC" w:rsidRDefault="006C5BCC" w:rsidP="00883823">
            <w:pPr>
              <w:jc w:val="center"/>
              <w:rPr>
                <w:lang w:eastAsia="zh-CN"/>
              </w:rPr>
            </w:pPr>
            <w:r>
              <w:rPr>
                <w:lang w:eastAsia="zh-CN"/>
              </w:rPr>
              <w:t>RB</w:t>
            </w:r>
          </w:p>
        </w:tc>
        <w:tc>
          <w:tcPr>
            <w:tcW w:w="716" w:type="dxa"/>
            <w:vAlign w:val="center"/>
          </w:tcPr>
          <w:p w14:paraId="14B59348" w14:textId="77777777" w:rsidR="006C5BCC" w:rsidRDefault="006C5BCC" w:rsidP="00883823">
            <w:pPr>
              <w:jc w:val="center"/>
              <w:rPr>
                <w:lang w:eastAsia="zh-CN"/>
              </w:rPr>
            </w:pPr>
            <w:r>
              <w:rPr>
                <w:rFonts w:hint="eastAsia"/>
                <w:lang w:eastAsia="zh-CN"/>
              </w:rPr>
              <w:t>M</w:t>
            </w:r>
            <w:r>
              <w:rPr>
                <w:lang w:eastAsia="zh-CN"/>
              </w:rPr>
              <w:t>CS</w:t>
            </w:r>
          </w:p>
        </w:tc>
        <w:tc>
          <w:tcPr>
            <w:tcW w:w="1132" w:type="dxa"/>
            <w:vAlign w:val="center"/>
          </w:tcPr>
          <w:p w14:paraId="14DFE5FC" w14:textId="77777777" w:rsidR="006C5BCC" w:rsidRDefault="006C5BCC" w:rsidP="00883823">
            <w:pPr>
              <w:jc w:val="center"/>
              <w:rPr>
                <w:lang w:eastAsia="zh-CN"/>
              </w:rPr>
            </w:pPr>
            <w:r>
              <w:rPr>
                <w:rFonts w:hint="eastAsia"/>
                <w:lang w:eastAsia="zh-CN"/>
              </w:rPr>
              <w:t>C</w:t>
            </w:r>
            <w:r>
              <w:rPr>
                <w:lang w:eastAsia="zh-CN"/>
              </w:rPr>
              <w:t xml:space="preserve">hannel </w:t>
            </w:r>
          </w:p>
        </w:tc>
        <w:tc>
          <w:tcPr>
            <w:tcW w:w="939" w:type="dxa"/>
            <w:vAlign w:val="center"/>
          </w:tcPr>
          <w:p w14:paraId="1470D53B" w14:textId="77777777" w:rsidR="006C5BCC" w:rsidRDefault="006C5BCC" w:rsidP="009973FA">
            <w:pPr>
              <w:rPr>
                <w:lang w:eastAsia="zh-CN"/>
              </w:rPr>
            </w:pPr>
            <w:r>
              <w:rPr>
                <w:rFonts w:hint="eastAsia"/>
                <w:lang w:eastAsia="zh-CN"/>
              </w:rPr>
              <w:t>M</w:t>
            </w:r>
            <w:r>
              <w:rPr>
                <w:lang w:eastAsia="zh-CN"/>
              </w:rPr>
              <w:t>apping</w:t>
            </w:r>
          </w:p>
          <w:p w14:paraId="642776C0" w14:textId="3EE6F0B5" w:rsidR="006C5BCC" w:rsidRDefault="006C5BCC" w:rsidP="009973FA">
            <w:pPr>
              <w:rPr>
                <w:lang w:eastAsia="zh-CN"/>
              </w:rPr>
            </w:pPr>
            <w:r>
              <w:rPr>
                <w:lang w:eastAsia="zh-CN"/>
              </w:rPr>
              <w:t xml:space="preserve">Type </w:t>
            </w:r>
          </w:p>
        </w:tc>
        <w:tc>
          <w:tcPr>
            <w:tcW w:w="809" w:type="dxa"/>
            <w:vAlign w:val="center"/>
          </w:tcPr>
          <w:p w14:paraId="5D117B94" w14:textId="7BE1EE1F" w:rsidR="006C5BCC" w:rsidRDefault="006C5BCC" w:rsidP="00883823">
            <w:pPr>
              <w:jc w:val="center"/>
              <w:rPr>
                <w:lang w:eastAsia="zh-CN"/>
              </w:rPr>
            </w:pPr>
            <w:r>
              <w:rPr>
                <w:rFonts w:hint="eastAsia"/>
                <w:lang w:eastAsia="zh-CN"/>
              </w:rPr>
              <w:t>L</w:t>
            </w:r>
            <w:r>
              <w:rPr>
                <w:lang w:eastAsia="zh-CN"/>
              </w:rPr>
              <w:t>ength of symbol</w:t>
            </w:r>
          </w:p>
        </w:tc>
        <w:tc>
          <w:tcPr>
            <w:tcW w:w="872" w:type="dxa"/>
            <w:vAlign w:val="center"/>
          </w:tcPr>
          <w:p w14:paraId="559BF49A" w14:textId="009109FA" w:rsidR="006C5BCC" w:rsidRDefault="006C5BCC" w:rsidP="00883823">
            <w:pPr>
              <w:jc w:val="center"/>
              <w:rPr>
                <w:lang w:eastAsia="zh-CN"/>
              </w:rPr>
            </w:pPr>
            <w:r>
              <w:rPr>
                <w:lang w:eastAsia="zh-CN"/>
              </w:rPr>
              <w:t>Numb of Tx and Rx</w:t>
            </w:r>
          </w:p>
        </w:tc>
        <w:tc>
          <w:tcPr>
            <w:tcW w:w="872" w:type="dxa"/>
            <w:vAlign w:val="center"/>
          </w:tcPr>
          <w:p w14:paraId="3B492BE4" w14:textId="71DFB699" w:rsidR="006C5BCC" w:rsidRDefault="006C5BCC" w:rsidP="00883823">
            <w:pPr>
              <w:jc w:val="center"/>
              <w:rPr>
                <w:lang w:eastAsia="zh-CN"/>
              </w:rPr>
            </w:pPr>
            <w:r>
              <w:rPr>
                <w:rFonts w:hint="eastAsia"/>
                <w:lang w:eastAsia="zh-CN"/>
              </w:rPr>
              <w:t>N</w:t>
            </w:r>
            <w:r>
              <w:rPr>
                <w:lang w:eastAsia="zh-CN"/>
              </w:rPr>
              <w:t>umber of DMRS</w:t>
            </w:r>
          </w:p>
        </w:tc>
        <w:tc>
          <w:tcPr>
            <w:tcW w:w="868" w:type="dxa"/>
            <w:vAlign w:val="center"/>
          </w:tcPr>
          <w:p w14:paraId="04726555" w14:textId="77777777" w:rsidR="006C5BCC" w:rsidRDefault="006C5BCC" w:rsidP="00883823">
            <w:pPr>
              <w:jc w:val="center"/>
              <w:rPr>
                <w:lang w:eastAsia="zh-CN"/>
              </w:rPr>
            </w:pPr>
            <w:r>
              <w:rPr>
                <w:rFonts w:hint="eastAsia"/>
                <w:lang w:eastAsia="zh-CN"/>
              </w:rPr>
              <w:t>S</w:t>
            </w:r>
            <w:r>
              <w:rPr>
                <w:lang w:eastAsia="zh-CN"/>
              </w:rPr>
              <w:t>NR @70% with Rel-18 DMRS ports</w:t>
            </w:r>
          </w:p>
          <w:p w14:paraId="053C1C1B" w14:textId="227BE548" w:rsidR="006C5BCC" w:rsidRDefault="006C5BCC" w:rsidP="00883823">
            <w:pPr>
              <w:jc w:val="center"/>
              <w:rPr>
                <w:lang w:eastAsia="zh-CN"/>
              </w:rPr>
            </w:pPr>
            <w:r>
              <w:rPr>
                <w:rFonts w:hint="eastAsia"/>
                <w:lang w:eastAsia="zh-CN"/>
              </w:rPr>
              <w:t>(</w:t>
            </w:r>
            <w:r>
              <w:rPr>
                <w:lang w:eastAsia="zh-CN"/>
              </w:rPr>
              <w:t>ideal)</w:t>
            </w:r>
          </w:p>
        </w:tc>
        <w:tc>
          <w:tcPr>
            <w:tcW w:w="578" w:type="dxa"/>
            <w:vAlign w:val="center"/>
          </w:tcPr>
          <w:p w14:paraId="5A5057F2" w14:textId="77777777" w:rsidR="006C5BCC" w:rsidRDefault="006C5BCC" w:rsidP="00883823">
            <w:pPr>
              <w:jc w:val="center"/>
              <w:rPr>
                <w:lang w:eastAsia="zh-CN"/>
              </w:rPr>
            </w:pPr>
            <w:r>
              <w:rPr>
                <w:rFonts w:hint="eastAsia"/>
                <w:lang w:eastAsia="zh-CN"/>
              </w:rPr>
              <w:t>S</w:t>
            </w:r>
            <w:r>
              <w:rPr>
                <w:lang w:eastAsia="zh-CN"/>
              </w:rPr>
              <w:t>NR @70% with Rel-18 DMRS ports</w:t>
            </w:r>
          </w:p>
          <w:p w14:paraId="07E541F0" w14:textId="3D7E4224" w:rsidR="006C5BCC" w:rsidRDefault="006C5BCC" w:rsidP="00883823">
            <w:pPr>
              <w:jc w:val="center"/>
              <w:rPr>
                <w:lang w:eastAsia="zh-CN"/>
              </w:rPr>
            </w:pPr>
            <w:r>
              <w:rPr>
                <w:rFonts w:hint="eastAsia"/>
                <w:lang w:eastAsia="zh-CN"/>
              </w:rPr>
              <w:t>(</w:t>
            </w:r>
            <w:r>
              <w:rPr>
                <w:lang w:eastAsia="zh-CN"/>
              </w:rPr>
              <w:t>impairment)</w:t>
            </w:r>
          </w:p>
        </w:tc>
      </w:tr>
      <w:tr w:rsidR="006C5BCC" w14:paraId="3E436295" w14:textId="011F523B" w:rsidTr="006C5BCC">
        <w:tc>
          <w:tcPr>
            <w:tcW w:w="774" w:type="dxa"/>
            <w:vAlign w:val="center"/>
          </w:tcPr>
          <w:p w14:paraId="4CAD2978" w14:textId="77777777" w:rsidR="006C5BCC" w:rsidRDefault="006C5BCC" w:rsidP="00883823">
            <w:pPr>
              <w:jc w:val="center"/>
              <w:rPr>
                <w:lang w:eastAsia="zh-CN"/>
              </w:rPr>
            </w:pPr>
            <w:r>
              <w:rPr>
                <w:rFonts w:hint="eastAsia"/>
                <w:lang w:eastAsia="zh-CN"/>
              </w:rPr>
              <w:t>1</w:t>
            </w:r>
          </w:p>
        </w:tc>
        <w:tc>
          <w:tcPr>
            <w:tcW w:w="1088" w:type="dxa"/>
            <w:vAlign w:val="center"/>
          </w:tcPr>
          <w:p w14:paraId="2A1CB557" w14:textId="193FFA72" w:rsidR="006C5BCC" w:rsidRDefault="006C5BCC" w:rsidP="00883823">
            <w:pPr>
              <w:jc w:val="center"/>
              <w:rPr>
                <w:lang w:eastAsia="zh-CN"/>
              </w:rPr>
            </w:pPr>
            <w:r>
              <w:rPr>
                <w:rFonts w:hint="eastAsia"/>
                <w:lang w:eastAsia="zh-CN"/>
              </w:rPr>
              <w:t>1</w:t>
            </w:r>
            <w:r>
              <w:rPr>
                <w:lang w:eastAsia="zh-CN"/>
              </w:rPr>
              <w:t>5KHz 5MHz</w:t>
            </w:r>
          </w:p>
        </w:tc>
        <w:tc>
          <w:tcPr>
            <w:tcW w:w="702" w:type="dxa"/>
            <w:vAlign w:val="center"/>
          </w:tcPr>
          <w:p w14:paraId="2A658ECB" w14:textId="5012F8F9" w:rsidR="006C5BCC" w:rsidRDefault="006C5BCC" w:rsidP="00883823">
            <w:pPr>
              <w:jc w:val="center"/>
              <w:rPr>
                <w:lang w:eastAsia="zh-CN"/>
              </w:rPr>
            </w:pPr>
            <w:r>
              <w:rPr>
                <w:rFonts w:hint="eastAsia"/>
                <w:lang w:eastAsia="zh-CN"/>
              </w:rPr>
              <w:t>2</w:t>
            </w:r>
            <w:r>
              <w:rPr>
                <w:lang w:eastAsia="zh-CN"/>
              </w:rPr>
              <w:t>5</w:t>
            </w:r>
          </w:p>
        </w:tc>
        <w:tc>
          <w:tcPr>
            <w:tcW w:w="716" w:type="dxa"/>
            <w:vAlign w:val="center"/>
          </w:tcPr>
          <w:p w14:paraId="1523C077" w14:textId="494C412C" w:rsidR="006C5BCC" w:rsidRDefault="006C5BCC" w:rsidP="00883823">
            <w:pPr>
              <w:jc w:val="center"/>
              <w:rPr>
                <w:lang w:eastAsia="zh-CN"/>
              </w:rPr>
            </w:pPr>
            <w:r>
              <w:rPr>
                <w:rFonts w:hint="eastAsia"/>
                <w:lang w:eastAsia="zh-CN"/>
              </w:rPr>
              <w:t>1</w:t>
            </w:r>
            <w:r>
              <w:rPr>
                <w:lang w:eastAsia="zh-CN"/>
              </w:rPr>
              <w:t>6</w:t>
            </w:r>
          </w:p>
        </w:tc>
        <w:tc>
          <w:tcPr>
            <w:tcW w:w="1132" w:type="dxa"/>
            <w:vAlign w:val="center"/>
          </w:tcPr>
          <w:p w14:paraId="179B49FC" w14:textId="6C6A46C4" w:rsidR="006C5BCC" w:rsidRDefault="006C5BCC" w:rsidP="00883823">
            <w:pPr>
              <w:jc w:val="center"/>
              <w:rPr>
                <w:lang w:eastAsia="zh-CN"/>
              </w:rPr>
            </w:pPr>
            <w:r>
              <w:rPr>
                <w:rFonts w:hint="eastAsia"/>
                <w:lang w:eastAsia="zh-CN"/>
              </w:rPr>
              <w:t>T</w:t>
            </w:r>
            <w:r>
              <w:rPr>
                <w:lang w:eastAsia="zh-CN"/>
              </w:rPr>
              <w:t>DLC300-100</w:t>
            </w:r>
          </w:p>
        </w:tc>
        <w:tc>
          <w:tcPr>
            <w:tcW w:w="939" w:type="dxa"/>
            <w:vAlign w:val="center"/>
          </w:tcPr>
          <w:p w14:paraId="78F558FF" w14:textId="2BF01C2D" w:rsidR="006C5BCC" w:rsidRDefault="006C5BCC" w:rsidP="00883823">
            <w:pPr>
              <w:jc w:val="center"/>
              <w:rPr>
                <w:lang w:eastAsia="zh-CN"/>
              </w:rPr>
            </w:pPr>
            <w:r>
              <w:rPr>
                <w:rFonts w:hint="eastAsia"/>
                <w:lang w:eastAsia="zh-CN"/>
              </w:rPr>
              <w:t>A</w:t>
            </w:r>
          </w:p>
        </w:tc>
        <w:tc>
          <w:tcPr>
            <w:tcW w:w="809" w:type="dxa"/>
            <w:vAlign w:val="center"/>
          </w:tcPr>
          <w:p w14:paraId="69B806BF" w14:textId="7108838F" w:rsidR="006C5BCC" w:rsidRDefault="006C5BCC" w:rsidP="00883823">
            <w:pPr>
              <w:jc w:val="center"/>
              <w:rPr>
                <w:lang w:eastAsia="zh-CN"/>
              </w:rPr>
            </w:pPr>
            <w:r>
              <w:rPr>
                <w:rFonts w:hint="eastAsia"/>
                <w:lang w:eastAsia="zh-CN"/>
              </w:rPr>
              <w:t>1</w:t>
            </w:r>
            <w:r>
              <w:rPr>
                <w:lang w:eastAsia="zh-CN"/>
              </w:rPr>
              <w:t>4</w:t>
            </w:r>
          </w:p>
        </w:tc>
        <w:tc>
          <w:tcPr>
            <w:tcW w:w="872" w:type="dxa"/>
            <w:vAlign w:val="center"/>
          </w:tcPr>
          <w:p w14:paraId="33F3D292" w14:textId="287F5D11" w:rsidR="006C5BCC" w:rsidRDefault="006C5BCC" w:rsidP="00883823">
            <w:pPr>
              <w:jc w:val="center"/>
              <w:rPr>
                <w:lang w:eastAsia="zh-CN"/>
              </w:rPr>
            </w:pPr>
            <w:r>
              <w:rPr>
                <w:rFonts w:hint="eastAsia"/>
                <w:lang w:eastAsia="zh-CN"/>
              </w:rPr>
              <w:t>1</w:t>
            </w:r>
            <w:r>
              <w:rPr>
                <w:lang w:eastAsia="zh-CN"/>
              </w:rPr>
              <w:t>Tx2Rx</w:t>
            </w:r>
          </w:p>
        </w:tc>
        <w:tc>
          <w:tcPr>
            <w:tcW w:w="872" w:type="dxa"/>
            <w:vAlign w:val="center"/>
          </w:tcPr>
          <w:p w14:paraId="64A8CDE0" w14:textId="77777777" w:rsidR="006C5BCC" w:rsidRDefault="006C5BCC" w:rsidP="00883823">
            <w:pPr>
              <w:jc w:val="center"/>
              <w:rPr>
                <w:lang w:eastAsia="zh-CN"/>
              </w:rPr>
            </w:pPr>
            <w:r>
              <w:rPr>
                <w:rFonts w:hint="eastAsia"/>
                <w:lang w:eastAsia="zh-CN"/>
              </w:rPr>
              <w:t>1</w:t>
            </w:r>
            <w:r>
              <w:rPr>
                <w:lang w:eastAsia="zh-CN"/>
              </w:rPr>
              <w:t>+1</w:t>
            </w:r>
          </w:p>
          <w:p w14:paraId="1A557C32" w14:textId="59CE103B" w:rsidR="006C5BCC" w:rsidRDefault="006C5BCC" w:rsidP="00883823">
            <w:pPr>
              <w:jc w:val="center"/>
              <w:rPr>
                <w:lang w:eastAsia="zh-CN"/>
              </w:rPr>
            </w:pPr>
            <w:r>
              <w:rPr>
                <w:rFonts w:hint="eastAsia"/>
                <w:lang w:eastAsia="zh-CN"/>
              </w:rPr>
              <w:t>(</w:t>
            </w:r>
            <w:r>
              <w:rPr>
                <w:lang w:eastAsia="zh-CN"/>
              </w:rPr>
              <w:t>2,11)</w:t>
            </w:r>
          </w:p>
        </w:tc>
        <w:tc>
          <w:tcPr>
            <w:tcW w:w="868" w:type="dxa"/>
            <w:vAlign w:val="center"/>
          </w:tcPr>
          <w:p w14:paraId="1E264C21" w14:textId="5BE86CF2" w:rsidR="006C5BCC" w:rsidRDefault="006C5BCC" w:rsidP="00883823">
            <w:pPr>
              <w:jc w:val="center"/>
              <w:rPr>
                <w:lang w:eastAsia="zh-CN"/>
              </w:rPr>
            </w:pPr>
            <w:r>
              <w:rPr>
                <w:rFonts w:hint="eastAsia"/>
                <w:lang w:eastAsia="zh-CN"/>
              </w:rPr>
              <w:t>8</w:t>
            </w:r>
            <w:r>
              <w:rPr>
                <w:lang w:eastAsia="zh-CN"/>
              </w:rPr>
              <w:t>.7</w:t>
            </w:r>
          </w:p>
        </w:tc>
        <w:tc>
          <w:tcPr>
            <w:tcW w:w="578" w:type="dxa"/>
            <w:vAlign w:val="center"/>
          </w:tcPr>
          <w:p w14:paraId="29A26432" w14:textId="037A13E2" w:rsidR="006C5BCC" w:rsidRDefault="006C5BCC" w:rsidP="00883823">
            <w:pPr>
              <w:jc w:val="center"/>
              <w:rPr>
                <w:lang w:eastAsia="zh-CN"/>
              </w:rPr>
            </w:pPr>
            <w:r>
              <w:rPr>
                <w:rFonts w:hint="eastAsia"/>
                <w:lang w:eastAsia="zh-CN"/>
              </w:rPr>
              <w:t>1</w:t>
            </w:r>
            <w:r>
              <w:rPr>
                <w:lang w:eastAsia="zh-CN"/>
              </w:rPr>
              <w:t>0.7</w:t>
            </w:r>
          </w:p>
        </w:tc>
      </w:tr>
      <w:tr w:rsidR="006C5BCC" w14:paraId="1E98C9A5" w14:textId="55EAA5EF" w:rsidTr="006C5BCC">
        <w:tc>
          <w:tcPr>
            <w:tcW w:w="774" w:type="dxa"/>
            <w:vAlign w:val="center"/>
          </w:tcPr>
          <w:p w14:paraId="3A29CABE" w14:textId="77777777" w:rsidR="006C5BCC" w:rsidRDefault="006C5BCC" w:rsidP="0069410F">
            <w:pPr>
              <w:jc w:val="center"/>
              <w:rPr>
                <w:lang w:eastAsia="zh-CN"/>
              </w:rPr>
            </w:pPr>
            <w:r>
              <w:rPr>
                <w:rFonts w:hint="eastAsia"/>
                <w:lang w:eastAsia="zh-CN"/>
              </w:rPr>
              <w:t>2</w:t>
            </w:r>
          </w:p>
        </w:tc>
        <w:tc>
          <w:tcPr>
            <w:tcW w:w="1088" w:type="dxa"/>
            <w:vAlign w:val="center"/>
          </w:tcPr>
          <w:p w14:paraId="785DCD64" w14:textId="77777777" w:rsidR="006C5BCC" w:rsidRDefault="006C5BCC" w:rsidP="0069410F">
            <w:pPr>
              <w:jc w:val="center"/>
              <w:rPr>
                <w:lang w:eastAsia="zh-CN"/>
              </w:rPr>
            </w:pPr>
            <w:r>
              <w:rPr>
                <w:rFonts w:hint="eastAsia"/>
                <w:lang w:eastAsia="zh-CN"/>
              </w:rPr>
              <w:t>3</w:t>
            </w:r>
            <w:r>
              <w:rPr>
                <w:lang w:eastAsia="zh-CN"/>
              </w:rPr>
              <w:t>0KHz</w:t>
            </w:r>
          </w:p>
          <w:p w14:paraId="7053A1FA" w14:textId="7BDAE040" w:rsidR="006C5BCC" w:rsidRDefault="006C5BCC" w:rsidP="0069410F">
            <w:pPr>
              <w:jc w:val="center"/>
              <w:rPr>
                <w:lang w:eastAsia="zh-CN"/>
              </w:rPr>
            </w:pPr>
            <w:r>
              <w:rPr>
                <w:rFonts w:hint="eastAsia"/>
                <w:lang w:eastAsia="zh-CN"/>
              </w:rPr>
              <w:t>1</w:t>
            </w:r>
            <w:r>
              <w:rPr>
                <w:lang w:eastAsia="zh-CN"/>
              </w:rPr>
              <w:t>0MHz</w:t>
            </w:r>
          </w:p>
        </w:tc>
        <w:tc>
          <w:tcPr>
            <w:tcW w:w="702" w:type="dxa"/>
            <w:vAlign w:val="center"/>
          </w:tcPr>
          <w:p w14:paraId="5379F48C" w14:textId="51378248" w:rsidR="006C5BCC" w:rsidRDefault="006C5BCC" w:rsidP="0069410F">
            <w:pPr>
              <w:jc w:val="center"/>
              <w:rPr>
                <w:lang w:eastAsia="zh-CN"/>
              </w:rPr>
            </w:pPr>
            <w:r>
              <w:rPr>
                <w:rFonts w:hint="eastAsia"/>
                <w:lang w:eastAsia="zh-CN"/>
              </w:rPr>
              <w:t>2</w:t>
            </w:r>
            <w:r>
              <w:rPr>
                <w:lang w:eastAsia="zh-CN"/>
              </w:rPr>
              <w:t>4</w:t>
            </w:r>
          </w:p>
        </w:tc>
        <w:tc>
          <w:tcPr>
            <w:tcW w:w="716" w:type="dxa"/>
            <w:vAlign w:val="center"/>
          </w:tcPr>
          <w:p w14:paraId="08A77B1A" w14:textId="77777777" w:rsidR="006C5BCC" w:rsidRDefault="006C5BCC" w:rsidP="0069410F">
            <w:pPr>
              <w:jc w:val="center"/>
              <w:rPr>
                <w:lang w:eastAsia="zh-CN"/>
              </w:rPr>
            </w:pPr>
            <w:r>
              <w:rPr>
                <w:lang w:eastAsia="zh-CN"/>
              </w:rPr>
              <w:t>16</w:t>
            </w:r>
          </w:p>
        </w:tc>
        <w:tc>
          <w:tcPr>
            <w:tcW w:w="1132" w:type="dxa"/>
            <w:vAlign w:val="center"/>
          </w:tcPr>
          <w:p w14:paraId="1C2A3890" w14:textId="6A2C03FE" w:rsidR="006C5BCC" w:rsidRDefault="006C5BCC" w:rsidP="0069410F">
            <w:pPr>
              <w:jc w:val="center"/>
              <w:rPr>
                <w:lang w:eastAsia="zh-CN"/>
              </w:rPr>
            </w:pPr>
            <w:r w:rsidRPr="00BF50DF">
              <w:rPr>
                <w:rFonts w:hint="eastAsia"/>
                <w:lang w:eastAsia="zh-CN"/>
              </w:rPr>
              <w:t>T</w:t>
            </w:r>
            <w:r w:rsidRPr="00BF50DF">
              <w:rPr>
                <w:lang w:eastAsia="zh-CN"/>
              </w:rPr>
              <w:t>DLC300-100</w:t>
            </w:r>
          </w:p>
        </w:tc>
        <w:tc>
          <w:tcPr>
            <w:tcW w:w="939" w:type="dxa"/>
            <w:vAlign w:val="center"/>
          </w:tcPr>
          <w:p w14:paraId="55694DB0" w14:textId="1899211D" w:rsidR="006C5BCC" w:rsidRDefault="006C5BCC" w:rsidP="0069410F">
            <w:pPr>
              <w:jc w:val="center"/>
              <w:rPr>
                <w:lang w:eastAsia="zh-CN"/>
              </w:rPr>
            </w:pPr>
            <w:r>
              <w:rPr>
                <w:rFonts w:hint="eastAsia"/>
                <w:lang w:eastAsia="zh-CN"/>
              </w:rPr>
              <w:t>A</w:t>
            </w:r>
          </w:p>
        </w:tc>
        <w:tc>
          <w:tcPr>
            <w:tcW w:w="809" w:type="dxa"/>
            <w:vAlign w:val="center"/>
          </w:tcPr>
          <w:p w14:paraId="7AC4D0B2" w14:textId="459803EA" w:rsidR="006C5BCC" w:rsidRDefault="006C5BCC" w:rsidP="0069410F">
            <w:pPr>
              <w:jc w:val="center"/>
              <w:rPr>
                <w:lang w:eastAsia="zh-CN"/>
              </w:rPr>
            </w:pPr>
            <w:r>
              <w:rPr>
                <w:rFonts w:hint="eastAsia"/>
                <w:lang w:eastAsia="zh-CN"/>
              </w:rPr>
              <w:t>1</w:t>
            </w:r>
            <w:r>
              <w:rPr>
                <w:lang w:eastAsia="zh-CN"/>
              </w:rPr>
              <w:t>4</w:t>
            </w:r>
          </w:p>
        </w:tc>
        <w:tc>
          <w:tcPr>
            <w:tcW w:w="872" w:type="dxa"/>
            <w:vAlign w:val="center"/>
          </w:tcPr>
          <w:p w14:paraId="17720DF7" w14:textId="73DB128E" w:rsidR="006C5BCC" w:rsidRDefault="006C5BCC" w:rsidP="0069410F">
            <w:pPr>
              <w:jc w:val="center"/>
              <w:rPr>
                <w:lang w:eastAsia="zh-CN"/>
              </w:rPr>
            </w:pPr>
            <w:r>
              <w:rPr>
                <w:rFonts w:hint="eastAsia"/>
                <w:lang w:eastAsia="zh-CN"/>
              </w:rPr>
              <w:t>1</w:t>
            </w:r>
            <w:r>
              <w:rPr>
                <w:lang w:eastAsia="zh-CN"/>
              </w:rPr>
              <w:t>Tx2Rx</w:t>
            </w:r>
          </w:p>
        </w:tc>
        <w:tc>
          <w:tcPr>
            <w:tcW w:w="872" w:type="dxa"/>
            <w:vAlign w:val="center"/>
          </w:tcPr>
          <w:p w14:paraId="3663B6AA" w14:textId="77777777" w:rsidR="006C5BCC" w:rsidRDefault="006C5BCC" w:rsidP="0069410F">
            <w:pPr>
              <w:jc w:val="center"/>
              <w:rPr>
                <w:lang w:eastAsia="zh-CN"/>
              </w:rPr>
            </w:pPr>
            <w:r>
              <w:rPr>
                <w:rFonts w:hint="eastAsia"/>
                <w:lang w:eastAsia="zh-CN"/>
              </w:rPr>
              <w:t>1</w:t>
            </w:r>
            <w:r>
              <w:rPr>
                <w:lang w:eastAsia="zh-CN"/>
              </w:rPr>
              <w:t>+1</w:t>
            </w:r>
          </w:p>
          <w:p w14:paraId="3F011307" w14:textId="2A6372F2" w:rsidR="006C5BCC" w:rsidRDefault="006C5BCC" w:rsidP="0069410F">
            <w:pPr>
              <w:jc w:val="center"/>
              <w:rPr>
                <w:lang w:eastAsia="zh-CN"/>
              </w:rPr>
            </w:pPr>
            <w:r>
              <w:rPr>
                <w:rFonts w:hint="eastAsia"/>
                <w:lang w:eastAsia="zh-CN"/>
              </w:rPr>
              <w:t>(</w:t>
            </w:r>
            <w:r>
              <w:rPr>
                <w:lang w:eastAsia="zh-CN"/>
              </w:rPr>
              <w:t>2,11)</w:t>
            </w:r>
          </w:p>
        </w:tc>
        <w:tc>
          <w:tcPr>
            <w:tcW w:w="868" w:type="dxa"/>
            <w:vAlign w:val="center"/>
          </w:tcPr>
          <w:p w14:paraId="20D17596" w14:textId="12A96553" w:rsidR="006C5BCC" w:rsidRDefault="006C5BCC" w:rsidP="0069410F">
            <w:pPr>
              <w:jc w:val="center"/>
              <w:rPr>
                <w:lang w:eastAsia="zh-CN"/>
              </w:rPr>
            </w:pPr>
            <w:r>
              <w:rPr>
                <w:rFonts w:hint="eastAsia"/>
                <w:lang w:eastAsia="zh-CN"/>
              </w:rPr>
              <w:t>8</w:t>
            </w:r>
            <w:r>
              <w:rPr>
                <w:lang w:eastAsia="zh-CN"/>
              </w:rPr>
              <w:t>.7</w:t>
            </w:r>
          </w:p>
        </w:tc>
        <w:tc>
          <w:tcPr>
            <w:tcW w:w="578" w:type="dxa"/>
            <w:vAlign w:val="center"/>
          </w:tcPr>
          <w:p w14:paraId="25ECAA04" w14:textId="38E03BF8" w:rsidR="006C5BCC" w:rsidRDefault="006C5BCC" w:rsidP="0069410F">
            <w:pPr>
              <w:jc w:val="center"/>
              <w:rPr>
                <w:lang w:eastAsia="zh-CN"/>
              </w:rPr>
            </w:pPr>
            <w:r>
              <w:rPr>
                <w:rFonts w:hint="eastAsia"/>
                <w:lang w:eastAsia="zh-CN"/>
              </w:rPr>
              <w:t>1</w:t>
            </w:r>
            <w:r>
              <w:rPr>
                <w:lang w:eastAsia="zh-CN"/>
              </w:rPr>
              <w:t>0.7</w:t>
            </w:r>
          </w:p>
        </w:tc>
      </w:tr>
      <w:tr w:rsidR="006C5BCC" w14:paraId="332A144D" w14:textId="034311B5" w:rsidTr="006C5BCC">
        <w:tc>
          <w:tcPr>
            <w:tcW w:w="774" w:type="dxa"/>
            <w:vAlign w:val="center"/>
          </w:tcPr>
          <w:p w14:paraId="3BE6F2D5" w14:textId="2E1008AA" w:rsidR="006C5BCC" w:rsidRDefault="006C5BCC" w:rsidP="00A55B12">
            <w:pPr>
              <w:jc w:val="center"/>
              <w:rPr>
                <w:lang w:eastAsia="zh-CN"/>
              </w:rPr>
            </w:pPr>
            <w:r>
              <w:rPr>
                <w:rFonts w:hint="eastAsia"/>
                <w:lang w:eastAsia="zh-CN"/>
              </w:rPr>
              <w:t>3</w:t>
            </w:r>
          </w:p>
        </w:tc>
        <w:tc>
          <w:tcPr>
            <w:tcW w:w="1088" w:type="dxa"/>
            <w:vAlign w:val="center"/>
          </w:tcPr>
          <w:p w14:paraId="25FE9FDC" w14:textId="76CDF0EA" w:rsidR="006C5BCC" w:rsidRDefault="006C5BCC" w:rsidP="00A55B12">
            <w:pPr>
              <w:jc w:val="center"/>
              <w:rPr>
                <w:lang w:eastAsia="zh-CN"/>
              </w:rPr>
            </w:pPr>
            <w:r>
              <w:rPr>
                <w:rFonts w:hint="eastAsia"/>
                <w:lang w:eastAsia="zh-CN"/>
              </w:rPr>
              <w:t>1</w:t>
            </w:r>
            <w:r>
              <w:rPr>
                <w:lang w:eastAsia="zh-CN"/>
              </w:rPr>
              <w:t>5KHz 5MHz</w:t>
            </w:r>
          </w:p>
        </w:tc>
        <w:tc>
          <w:tcPr>
            <w:tcW w:w="702" w:type="dxa"/>
            <w:vAlign w:val="center"/>
          </w:tcPr>
          <w:p w14:paraId="34478387" w14:textId="55A044A8" w:rsidR="006C5BCC" w:rsidRDefault="006C5BCC" w:rsidP="00A55B12">
            <w:pPr>
              <w:jc w:val="center"/>
              <w:rPr>
                <w:lang w:eastAsia="zh-CN"/>
              </w:rPr>
            </w:pPr>
            <w:r>
              <w:rPr>
                <w:rFonts w:hint="eastAsia"/>
                <w:lang w:eastAsia="zh-CN"/>
              </w:rPr>
              <w:t>2</w:t>
            </w:r>
            <w:r>
              <w:rPr>
                <w:lang w:eastAsia="zh-CN"/>
              </w:rPr>
              <w:t>5</w:t>
            </w:r>
          </w:p>
        </w:tc>
        <w:tc>
          <w:tcPr>
            <w:tcW w:w="716" w:type="dxa"/>
            <w:vAlign w:val="center"/>
          </w:tcPr>
          <w:p w14:paraId="368DAC42" w14:textId="0076C06B" w:rsidR="006C5BCC" w:rsidRDefault="006C5BCC" w:rsidP="00A55B12">
            <w:pPr>
              <w:jc w:val="center"/>
              <w:rPr>
                <w:lang w:eastAsia="zh-CN"/>
              </w:rPr>
            </w:pPr>
            <w:r>
              <w:rPr>
                <w:rFonts w:hint="eastAsia"/>
                <w:lang w:eastAsia="zh-CN"/>
              </w:rPr>
              <w:t>1</w:t>
            </w:r>
            <w:r>
              <w:rPr>
                <w:lang w:eastAsia="zh-CN"/>
              </w:rPr>
              <w:t>6</w:t>
            </w:r>
          </w:p>
        </w:tc>
        <w:tc>
          <w:tcPr>
            <w:tcW w:w="1132" w:type="dxa"/>
            <w:vAlign w:val="center"/>
          </w:tcPr>
          <w:p w14:paraId="74162E20" w14:textId="66C0851D" w:rsidR="006C5BCC" w:rsidRPr="00BF50DF" w:rsidRDefault="006C5BCC" w:rsidP="00A55B12">
            <w:pPr>
              <w:jc w:val="center"/>
              <w:rPr>
                <w:lang w:eastAsia="zh-CN"/>
              </w:rPr>
            </w:pPr>
            <w:r>
              <w:rPr>
                <w:rFonts w:hint="eastAsia"/>
                <w:lang w:eastAsia="zh-CN"/>
              </w:rPr>
              <w:t>T</w:t>
            </w:r>
            <w:r>
              <w:rPr>
                <w:lang w:eastAsia="zh-CN"/>
              </w:rPr>
              <w:t>DLC300-100</w:t>
            </w:r>
          </w:p>
        </w:tc>
        <w:tc>
          <w:tcPr>
            <w:tcW w:w="939" w:type="dxa"/>
            <w:vAlign w:val="center"/>
          </w:tcPr>
          <w:p w14:paraId="11F46CC7" w14:textId="02BF84E1" w:rsidR="006C5BCC" w:rsidRDefault="006C5BCC" w:rsidP="00A55B12">
            <w:pPr>
              <w:jc w:val="center"/>
              <w:rPr>
                <w:lang w:eastAsia="zh-CN"/>
              </w:rPr>
            </w:pPr>
            <w:r>
              <w:rPr>
                <w:rFonts w:hint="eastAsia"/>
                <w:lang w:eastAsia="zh-CN"/>
              </w:rPr>
              <w:t>A</w:t>
            </w:r>
          </w:p>
        </w:tc>
        <w:tc>
          <w:tcPr>
            <w:tcW w:w="809" w:type="dxa"/>
            <w:vAlign w:val="center"/>
          </w:tcPr>
          <w:p w14:paraId="68FDB82D" w14:textId="0859546E" w:rsidR="006C5BCC" w:rsidRDefault="006C5BCC" w:rsidP="00A55B12">
            <w:pPr>
              <w:jc w:val="center"/>
              <w:rPr>
                <w:lang w:eastAsia="zh-CN"/>
              </w:rPr>
            </w:pPr>
            <w:r>
              <w:rPr>
                <w:rFonts w:hint="eastAsia"/>
                <w:lang w:eastAsia="zh-CN"/>
              </w:rPr>
              <w:t>1</w:t>
            </w:r>
            <w:r>
              <w:rPr>
                <w:lang w:eastAsia="zh-CN"/>
              </w:rPr>
              <w:t>4</w:t>
            </w:r>
          </w:p>
        </w:tc>
        <w:tc>
          <w:tcPr>
            <w:tcW w:w="872" w:type="dxa"/>
            <w:vAlign w:val="center"/>
          </w:tcPr>
          <w:p w14:paraId="688F84CA" w14:textId="6608A547" w:rsidR="006C5BCC" w:rsidRDefault="006C5BCC" w:rsidP="00A55B12">
            <w:pPr>
              <w:jc w:val="center"/>
              <w:rPr>
                <w:lang w:eastAsia="zh-CN"/>
              </w:rPr>
            </w:pPr>
            <w:r>
              <w:rPr>
                <w:lang w:eastAsia="zh-CN"/>
              </w:rPr>
              <w:t>2Tx2Rx</w:t>
            </w:r>
          </w:p>
        </w:tc>
        <w:tc>
          <w:tcPr>
            <w:tcW w:w="872" w:type="dxa"/>
            <w:vAlign w:val="center"/>
          </w:tcPr>
          <w:p w14:paraId="74B970CB" w14:textId="77777777" w:rsidR="006C5BCC" w:rsidRDefault="006C5BCC" w:rsidP="00A55B12">
            <w:pPr>
              <w:jc w:val="center"/>
              <w:rPr>
                <w:lang w:eastAsia="zh-CN"/>
              </w:rPr>
            </w:pPr>
            <w:r>
              <w:rPr>
                <w:rFonts w:hint="eastAsia"/>
                <w:lang w:eastAsia="zh-CN"/>
              </w:rPr>
              <w:t>1</w:t>
            </w:r>
            <w:r>
              <w:rPr>
                <w:lang w:eastAsia="zh-CN"/>
              </w:rPr>
              <w:t>+1</w:t>
            </w:r>
          </w:p>
          <w:p w14:paraId="64E62F8B" w14:textId="09290EC4" w:rsidR="006C5BCC" w:rsidRDefault="006C5BCC" w:rsidP="00A55B12">
            <w:pPr>
              <w:jc w:val="center"/>
              <w:rPr>
                <w:lang w:eastAsia="zh-CN"/>
              </w:rPr>
            </w:pPr>
            <w:r>
              <w:rPr>
                <w:rFonts w:hint="eastAsia"/>
                <w:lang w:eastAsia="zh-CN"/>
              </w:rPr>
              <w:t>(</w:t>
            </w:r>
            <w:r>
              <w:rPr>
                <w:lang w:eastAsia="zh-CN"/>
              </w:rPr>
              <w:t>2,11)</w:t>
            </w:r>
          </w:p>
        </w:tc>
        <w:tc>
          <w:tcPr>
            <w:tcW w:w="868" w:type="dxa"/>
            <w:vAlign w:val="center"/>
          </w:tcPr>
          <w:p w14:paraId="6DBAD27E" w14:textId="072821CA" w:rsidR="006C5BCC" w:rsidRDefault="006C5BCC" w:rsidP="00A55B12">
            <w:pPr>
              <w:jc w:val="center"/>
              <w:rPr>
                <w:lang w:eastAsia="zh-CN"/>
              </w:rPr>
            </w:pPr>
            <w:r>
              <w:rPr>
                <w:rFonts w:hint="eastAsia"/>
                <w:lang w:eastAsia="zh-CN"/>
              </w:rPr>
              <w:t>1</w:t>
            </w:r>
            <w:r>
              <w:rPr>
                <w:lang w:eastAsia="zh-CN"/>
              </w:rPr>
              <w:t>6.8</w:t>
            </w:r>
          </w:p>
        </w:tc>
        <w:tc>
          <w:tcPr>
            <w:tcW w:w="578" w:type="dxa"/>
            <w:vAlign w:val="center"/>
          </w:tcPr>
          <w:p w14:paraId="3F0AED59" w14:textId="087E74AB" w:rsidR="006C5BCC" w:rsidRDefault="006C5BCC" w:rsidP="00A55B12">
            <w:pPr>
              <w:jc w:val="center"/>
              <w:rPr>
                <w:lang w:eastAsia="zh-CN"/>
              </w:rPr>
            </w:pPr>
            <w:r>
              <w:rPr>
                <w:rFonts w:hint="eastAsia"/>
                <w:lang w:eastAsia="zh-CN"/>
              </w:rPr>
              <w:t>1</w:t>
            </w:r>
            <w:r>
              <w:rPr>
                <w:lang w:eastAsia="zh-CN"/>
              </w:rPr>
              <w:t>8.8</w:t>
            </w:r>
          </w:p>
        </w:tc>
      </w:tr>
      <w:tr w:rsidR="006C5BCC" w14:paraId="399856B0" w14:textId="214049B3" w:rsidTr="006C5BCC">
        <w:tc>
          <w:tcPr>
            <w:tcW w:w="774" w:type="dxa"/>
            <w:vAlign w:val="center"/>
          </w:tcPr>
          <w:p w14:paraId="25E5B49D" w14:textId="1EACC79B" w:rsidR="006C5BCC" w:rsidRDefault="006C5BCC" w:rsidP="00A55B12">
            <w:pPr>
              <w:jc w:val="center"/>
              <w:rPr>
                <w:lang w:eastAsia="zh-CN"/>
              </w:rPr>
            </w:pPr>
            <w:r>
              <w:rPr>
                <w:rFonts w:hint="eastAsia"/>
                <w:lang w:eastAsia="zh-CN"/>
              </w:rPr>
              <w:t>4</w:t>
            </w:r>
          </w:p>
        </w:tc>
        <w:tc>
          <w:tcPr>
            <w:tcW w:w="1088" w:type="dxa"/>
            <w:vAlign w:val="center"/>
          </w:tcPr>
          <w:p w14:paraId="38E8E58D" w14:textId="77777777" w:rsidR="006C5BCC" w:rsidRDefault="006C5BCC" w:rsidP="00A55B12">
            <w:pPr>
              <w:jc w:val="center"/>
              <w:rPr>
                <w:lang w:eastAsia="zh-CN"/>
              </w:rPr>
            </w:pPr>
            <w:r>
              <w:rPr>
                <w:rFonts w:hint="eastAsia"/>
                <w:lang w:eastAsia="zh-CN"/>
              </w:rPr>
              <w:t>3</w:t>
            </w:r>
            <w:r>
              <w:rPr>
                <w:lang w:eastAsia="zh-CN"/>
              </w:rPr>
              <w:t>0KHz</w:t>
            </w:r>
          </w:p>
          <w:p w14:paraId="784EA2C7" w14:textId="59BB2458" w:rsidR="006C5BCC" w:rsidRDefault="006C5BCC" w:rsidP="00A55B12">
            <w:pPr>
              <w:jc w:val="center"/>
              <w:rPr>
                <w:lang w:eastAsia="zh-CN"/>
              </w:rPr>
            </w:pPr>
            <w:r>
              <w:rPr>
                <w:rFonts w:hint="eastAsia"/>
                <w:lang w:eastAsia="zh-CN"/>
              </w:rPr>
              <w:t>1</w:t>
            </w:r>
            <w:r>
              <w:rPr>
                <w:lang w:eastAsia="zh-CN"/>
              </w:rPr>
              <w:t>0MHz</w:t>
            </w:r>
          </w:p>
        </w:tc>
        <w:tc>
          <w:tcPr>
            <w:tcW w:w="702" w:type="dxa"/>
            <w:vAlign w:val="center"/>
          </w:tcPr>
          <w:p w14:paraId="7BC7B1E3" w14:textId="7B6E20CD" w:rsidR="006C5BCC" w:rsidRDefault="006C5BCC" w:rsidP="00A55B12">
            <w:pPr>
              <w:jc w:val="center"/>
              <w:rPr>
                <w:lang w:eastAsia="zh-CN"/>
              </w:rPr>
            </w:pPr>
            <w:r>
              <w:rPr>
                <w:rFonts w:hint="eastAsia"/>
                <w:lang w:eastAsia="zh-CN"/>
              </w:rPr>
              <w:t>2</w:t>
            </w:r>
            <w:r>
              <w:rPr>
                <w:lang w:eastAsia="zh-CN"/>
              </w:rPr>
              <w:t>4</w:t>
            </w:r>
          </w:p>
        </w:tc>
        <w:tc>
          <w:tcPr>
            <w:tcW w:w="716" w:type="dxa"/>
            <w:vAlign w:val="center"/>
          </w:tcPr>
          <w:p w14:paraId="37004C93" w14:textId="4AED5AB3" w:rsidR="006C5BCC" w:rsidRDefault="006C5BCC" w:rsidP="00A55B12">
            <w:pPr>
              <w:jc w:val="center"/>
              <w:rPr>
                <w:lang w:eastAsia="zh-CN"/>
              </w:rPr>
            </w:pPr>
            <w:r>
              <w:rPr>
                <w:lang w:eastAsia="zh-CN"/>
              </w:rPr>
              <w:t>16</w:t>
            </w:r>
          </w:p>
        </w:tc>
        <w:tc>
          <w:tcPr>
            <w:tcW w:w="1132" w:type="dxa"/>
            <w:vAlign w:val="center"/>
          </w:tcPr>
          <w:p w14:paraId="218667AA" w14:textId="0EBD532E" w:rsidR="006C5BCC" w:rsidRPr="00BF50DF" w:rsidRDefault="006C5BCC" w:rsidP="00A55B12">
            <w:pPr>
              <w:jc w:val="center"/>
              <w:rPr>
                <w:lang w:eastAsia="zh-CN"/>
              </w:rPr>
            </w:pPr>
            <w:r w:rsidRPr="00BF50DF">
              <w:rPr>
                <w:rFonts w:hint="eastAsia"/>
                <w:lang w:eastAsia="zh-CN"/>
              </w:rPr>
              <w:t>T</w:t>
            </w:r>
            <w:r w:rsidRPr="00BF50DF">
              <w:rPr>
                <w:lang w:eastAsia="zh-CN"/>
              </w:rPr>
              <w:t>DLC300-100</w:t>
            </w:r>
          </w:p>
        </w:tc>
        <w:tc>
          <w:tcPr>
            <w:tcW w:w="939" w:type="dxa"/>
            <w:vAlign w:val="center"/>
          </w:tcPr>
          <w:p w14:paraId="3C43AA71" w14:textId="102CD080" w:rsidR="006C5BCC" w:rsidRDefault="006C5BCC" w:rsidP="00A55B12">
            <w:pPr>
              <w:jc w:val="center"/>
              <w:rPr>
                <w:lang w:eastAsia="zh-CN"/>
              </w:rPr>
            </w:pPr>
            <w:r>
              <w:rPr>
                <w:rFonts w:hint="eastAsia"/>
                <w:lang w:eastAsia="zh-CN"/>
              </w:rPr>
              <w:t>A</w:t>
            </w:r>
          </w:p>
        </w:tc>
        <w:tc>
          <w:tcPr>
            <w:tcW w:w="809" w:type="dxa"/>
            <w:vAlign w:val="center"/>
          </w:tcPr>
          <w:p w14:paraId="0AEE880C" w14:textId="2247683D" w:rsidR="006C5BCC" w:rsidRDefault="006C5BCC" w:rsidP="00A55B12">
            <w:pPr>
              <w:jc w:val="center"/>
              <w:rPr>
                <w:lang w:eastAsia="zh-CN"/>
              </w:rPr>
            </w:pPr>
            <w:r>
              <w:rPr>
                <w:rFonts w:hint="eastAsia"/>
                <w:lang w:eastAsia="zh-CN"/>
              </w:rPr>
              <w:t>1</w:t>
            </w:r>
            <w:r>
              <w:rPr>
                <w:lang w:eastAsia="zh-CN"/>
              </w:rPr>
              <w:t>4</w:t>
            </w:r>
          </w:p>
        </w:tc>
        <w:tc>
          <w:tcPr>
            <w:tcW w:w="872" w:type="dxa"/>
            <w:vAlign w:val="center"/>
          </w:tcPr>
          <w:p w14:paraId="7BE5E369" w14:textId="2876A64E" w:rsidR="006C5BCC" w:rsidRDefault="006C5BCC" w:rsidP="00A55B12">
            <w:pPr>
              <w:jc w:val="center"/>
              <w:rPr>
                <w:lang w:eastAsia="zh-CN"/>
              </w:rPr>
            </w:pPr>
            <w:r>
              <w:rPr>
                <w:lang w:eastAsia="zh-CN"/>
              </w:rPr>
              <w:t>2Tx2Rx</w:t>
            </w:r>
          </w:p>
        </w:tc>
        <w:tc>
          <w:tcPr>
            <w:tcW w:w="872" w:type="dxa"/>
            <w:vAlign w:val="center"/>
          </w:tcPr>
          <w:p w14:paraId="6AD6D660" w14:textId="77777777" w:rsidR="006C5BCC" w:rsidRDefault="006C5BCC" w:rsidP="00A55B12">
            <w:pPr>
              <w:jc w:val="center"/>
              <w:rPr>
                <w:lang w:eastAsia="zh-CN"/>
              </w:rPr>
            </w:pPr>
            <w:r>
              <w:rPr>
                <w:rFonts w:hint="eastAsia"/>
                <w:lang w:eastAsia="zh-CN"/>
              </w:rPr>
              <w:t>1</w:t>
            </w:r>
            <w:r>
              <w:rPr>
                <w:lang w:eastAsia="zh-CN"/>
              </w:rPr>
              <w:t>+1</w:t>
            </w:r>
          </w:p>
          <w:p w14:paraId="3D52360B" w14:textId="4EEB0B1F" w:rsidR="006C5BCC" w:rsidRDefault="006C5BCC" w:rsidP="00A55B12">
            <w:pPr>
              <w:jc w:val="center"/>
              <w:rPr>
                <w:lang w:eastAsia="zh-CN"/>
              </w:rPr>
            </w:pPr>
            <w:r>
              <w:rPr>
                <w:rFonts w:hint="eastAsia"/>
                <w:lang w:eastAsia="zh-CN"/>
              </w:rPr>
              <w:t>(</w:t>
            </w:r>
            <w:r>
              <w:rPr>
                <w:lang w:eastAsia="zh-CN"/>
              </w:rPr>
              <w:t>2,11)</w:t>
            </w:r>
          </w:p>
        </w:tc>
        <w:tc>
          <w:tcPr>
            <w:tcW w:w="868" w:type="dxa"/>
            <w:vAlign w:val="center"/>
          </w:tcPr>
          <w:p w14:paraId="15F02A6D" w14:textId="2A1693FB" w:rsidR="006C5BCC" w:rsidRDefault="006C5BCC" w:rsidP="00A55B12">
            <w:pPr>
              <w:jc w:val="center"/>
              <w:rPr>
                <w:lang w:eastAsia="zh-CN"/>
              </w:rPr>
            </w:pPr>
            <w:r>
              <w:rPr>
                <w:rFonts w:hint="eastAsia"/>
                <w:lang w:eastAsia="zh-CN"/>
              </w:rPr>
              <w:t>1</w:t>
            </w:r>
            <w:r>
              <w:rPr>
                <w:lang w:eastAsia="zh-CN"/>
              </w:rPr>
              <w:t>8.7</w:t>
            </w:r>
          </w:p>
        </w:tc>
        <w:tc>
          <w:tcPr>
            <w:tcW w:w="578" w:type="dxa"/>
            <w:vAlign w:val="center"/>
          </w:tcPr>
          <w:p w14:paraId="3A5824C1" w14:textId="6D9DBD3C" w:rsidR="006C5BCC" w:rsidRDefault="006C5BCC" w:rsidP="00A55B12">
            <w:pPr>
              <w:jc w:val="center"/>
              <w:rPr>
                <w:lang w:eastAsia="zh-CN"/>
              </w:rPr>
            </w:pPr>
            <w:r>
              <w:rPr>
                <w:rFonts w:hint="eastAsia"/>
                <w:lang w:eastAsia="zh-CN"/>
              </w:rPr>
              <w:t>2</w:t>
            </w:r>
            <w:r>
              <w:rPr>
                <w:lang w:eastAsia="zh-CN"/>
              </w:rPr>
              <w:t>0.7</w:t>
            </w:r>
          </w:p>
        </w:tc>
      </w:tr>
      <w:tr w:rsidR="006C5BCC" w14:paraId="024469A8" w14:textId="6286D9F3" w:rsidTr="006C5BCC">
        <w:tc>
          <w:tcPr>
            <w:tcW w:w="774" w:type="dxa"/>
            <w:vAlign w:val="center"/>
          </w:tcPr>
          <w:p w14:paraId="58058C81" w14:textId="6A3885D8" w:rsidR="006C5BCC" w:rsidRDefault="006C5BCC" w:rsidP="00A55B12">
            <w:pPr>
              <w:jc w:val="center"/>
              <w:rPr>
                <w:lang w:eastAsia="zh-CN"/>
              </w:rPr>
            </w:pPr>
            <w:r>
              <w:rPr>
                <w:rFonts w:hint="eastAsia"/>
                <w:lang w:eastAsia="zh-CN"/>
              </w:rPr>
              <w:lastRenderedPageBreak/>
              <w:t>5</w:t>
            </w:r>
          </w:p>
        </w:tc>
        <w:tc>
          <w:tcPr>
            <w:tcW w:w="1088" w:type="dxa"/>
            <w:vAlign w:val="center"/>
          </w:tcPr>
          <w:p w14:paraId="67EC2719" w14:textId="15EF6258" w:rsidR="006C5BCC" w:rsidRDefault="006C5BCC" w:rsidP="00A55B12">
            <w:pPr>
              <w:jc w:val="center"/>
              <w:rPr>
                <w:lang w:eastAsia="zh-CN"/>
              </w:rPr>
            </w:pPr>
            <w:r>
              <w:rPr>
                <w:rFonts w:hint="eastAsia"/>
                <w:lang w:eastAsia="zh-CN"/>
              </w:rPr>
              <w:t>1</w:t>
            </w:r>
            <w:r>
              <w:rPr>
                <w:lang w:eastAsia="zh-CN"/>
              </w:rPr>
              <w:t>5KHz 5MHz</w:t>
            </w:r>
          </w:p>
        </w:tc>
        <w:tc>
          <w:tcPr>
            <w:tcW w:w="702" w:type="dxa"/>
            <w:vAlign w:val="center"/>
          </w:tcPr>
          <w:p w14:paraId="69A4DC0C" w14:textId="1B9C79C7" w:rsidR="006C5BCC" w:rsidRDefault="006C5BCC" w:rsidP="00A55B12">
            <w:pPr>
              <w:jc w:val="center"/>
              <w:rPr>
                <w:lang w:eastAsia="zh-CN"/>
              </w:rPr>
            </w:pPr>
            <w:r>
              <w:rPr>
                <w:rFonts w:hint="eastAsia"/>
                <w:lang w:eastAsia="zh-CN"/>
              </w:rPr>
              <w:t>2</w:t>
            </w:r>
            <w:r>
              <w:rPr>
                <w:lang w:eastAsia="zh-CN"/>
              </w:rPr>
              <w:t>5</w:t>
            </w:r>
          </w:p>
        </w:tc>
        <w:tc>
          <w:tcPr>
            <w:tcW w:w="716" w:type="dxa"/>
            <w:vAlign w:val="center"/>
          </w:tcPr>
          <w:p w14:paraId="749A9CC3" w14:textId="5CF8766C" w:rsidR="006C5BCC" w:rsidRDefault="006C5BCC" w:rsidP="00A55B12">
            <w:pPr>
              <w:jc w:val="center"/>
              <w:rPr>
                <w:lang w:eastAsia="zh-CN"/>
              </w:rPr>
            </w:pPr>
            <w:r>
              <w:rPr>
                <w:rFonts w:hint="eastAsia"/>
                <w:lang w:eastAsia="zh-CN"/>
              </w:rPr>
              <w:t>1</w:t>
            </w:r>
            <w:r>
              <w:rPr>
                <w:lang w:eastAsia="zh-CN"/>
              </w:rPr>
              <w:t>6</w:t>
            </w:r>
          </w:p>
        </w:tc>
        <w:tc>
          <w:tcPr>
            <w:tcW w:w="1132" w:type="dxa"/>
            <w:vAlign w:val="center"/>
          </w:tcPr>
          <w:p w14:paraId="6A7CCDF6" w14:textId="42E3F0BD" w:rsidR="006C5BCC" w:rsidRPr="00BF50DF" w:rsidRDefault="006C5BCC" w:rsidP="00A55B12">
            <w:pPr>
              <w:jc w:val="center"/>
              <w:rPr>
                <w:lang w:eastAsia="zh-CN"/>
              </w:rPr>
            </w:pPr>
            <w:r>
              <w:rPr>
                <w:rFonts w:hint="eastAsia"/>
                <w:lang w:eastAsia="zh-CN"/>
              </w:rPr>
              <w:t>T</w:t>
            </w:r>
            <w:r>
              <w:rPr>
                <w:lang w:eastAsia="zh-CN"/>
              </w:rPr>
              <w:t>DLC300-100</w:t>
            </w:r>
          </w:p>
        </w:tc>
        <w:tc>
          <w:tcPr>
            <w:tcW w:w="939" w:type="dxa"/>
            <w:vAlign w:val="center"/>
          </w:tcPr>
          <w:p w14:paraId="50F65093" w14:textId="3D9764E4" w:rsidR="006C5BCC" w:rsidRDefault="006C5BCC" w:rsidP="00A55B12">
            <w:pPr>
              <w:jc w:val="center"/>
              <w:rPr>
                <w:lang w:eastAsia="zh-CN"/>
              </w:rPr>
            </w:pPr>
            <w:r>
              <w:rPr>
                <w:lang w:eastAsia="zh-CN"/>
              </w:rPr>
              <w:t>B</w:t>
            </w:r>
          </w:p>
        </w:tc>
        <w:tc>
          <w:tcPr>
            <w:tcW w:w="809" w:type="dxa"/>
            <w:vAlign w:val="center"/>
          </w:tcPr>
          <w:p w14:paraId="147DFB0F" w14:textId="74065DAF" w:rsidR="006C5BCC" w:rsidRDefault="006C5BCC" w:rsidP="00A55B12">
            <w:pPr>
              <w:jc w:val="center"/>
              <w:rPr>
                <w:lang w:eastAsia="zh-CN"/>
              </w:rPr>
            </w:pPr>
            <w:r>
              <w:rPr>
                <w:rFonts w:hint="eastAsia"/>
                <w:lang w:eastAsia="zh-CN"/>
              </w:rPr>
              <w:t>1</w:t>
            </w:r>
            <w:r>
              <w:rPr>
                <w:lang w:eastAsia="zh-CN"/>
              </w:rPr>
              <w:t>4</w:t>
            </w:r>
          </w:p>
        </w:tc>
        <w:tc>
          <w:tcPr>
            <w:tcW w:w="872" w:type="dxa"/>
            <w:vAlign w:val="center"/>
          </w:tcPr>
          <w:p w14:paraId="40153841" w14:textId="33450121" w:rsidR="006C5BCC" w:rsidRDefault="006C5BCC" w:rsidP="00A55B12">
            <w:pPr>
              <w:jc w:val="center"/>
              <w:rPr>
                <w:lang w:eastAsia="zh-CN"/>
              </w:rPr>
            </w:pPr>
            <w:r>
              <w:rPr>
                <w:rFonts w:hint="eastAsia"/>
                <w:lang w:eastAsia="zh-CN"/>
              </w:rPr>
              <w:t>1</w:t>
            </w:r>
            <w:r>
              <w:rPr>
                <w:lang w:eastAsia="zh-CN"/>
              </w:rPr>
              <w:t>Tx2Rx</w:t>
            </w:r>
          </w:p>
        </w:tc>
        <w:tc>
          <w:tcPr>
            <w:tcW w:w="872" w:type="dxa"/>
            <w:vAlign w:val="center"/>
          </w:tcPr>
          <w:p w14:paraId="794920E2" w14:textId="77777777" w:rsidR="006C5BCC" w:rsidRDefault="006C5BCC" w:rsidP="00A55B12">
            <w:pPr>
              <w:jc w:val="center"/>
              <w:rPr>
                <w:lang w:eastAsia="zh-CN"/>
              </w:rPr>
            </w:pPr>
            <w:r>
              <w:rPr>
                <w:rFonts w:hint="eastAsia"/>
                <w:lang w:eastAsia="zh-CN"/>
              </w:rPr>
              <w:t>1</w:t>
            </w:r>
            <w:r>
              <w:rPr>
                <w:lang w:eastAsia="zh-CN"/>
              </w:rPr>
              <w:t>+1</w:t>
            </w:r>
          </w:p>
          <w:p w14:paraId="091BEC3C" w14:textId="057F6C66" w:rsidR="006C5BCC" w:rsidRDefault="006C5BCC" w:rsidP="00A55B12">
            <w:pPr>
              <w:jc w:val="center"/>
              <w:rPr>
                <w:lang w:eastAsia="zh-CN"/>
              </w:rPr>
            </w:pPr>
            <w:r>
              <w:rPr>
                <w:rFonts w:hint="eastAsia"/>
                <w:lang w:eastAsia="zh-CN"/>
              </w:rPr>
              <w:t>(</w:t>
            </w:r>
            <w:r>
              <w:rPr>
                <w:lang w:eastAsia="zh-CN"/>
              </w:rPr>
              <w:t>2,11)</w:t>
            </w:r>
          </w:p>
        </w:tc>
        <w:tc>
          <w:tcPr>
            <w:tcW w:w="868" w:type="dxa"/>
            <w:vAlign w:val="center"/>
          </w:tcPr>
          <w:p w14:paraId="0F426C60" w14:textId="046E46EC" w:rsidR="006C5BCC" w:rsidRDefault="006C5BCC" w:rsidP="00A55B12">
            <w:pPr>
              <w:jc w:val="center"/>
              <w:rPr>
                <w:lang w:eastAsia="zh-CN"/>
              </w:rPr>
            </w:pPr>
            <w:r>
              <w:rPr>
                <w:rFonts w:hint="eastAsia"/>
                <w:lang w:eastAsia="zh-CN"/>
              </w:rPr>
              <w:t>8</w:t>
            </w:r>
            <w:r>
              <w:rPr>
                <w:lang w:eastAsia="zh-CN"/>
              </w:rPr>
              <w:t>.7</w:t>
            </w:r>
          </w:p>
        </w:tc>
        <w:tc>
          <w:tcPr>
            <w:tcW w:w="578" w:type="dxa"/>
            <w:vAlign w:val="center"/>
          </w:tcPr>
          <w:p w14:paraId="6A64374F" w14:textId="4828C677" w:rsidR="006C5BCC" w:rsidRDefault="006C5BCC" w:rsidP="00A55B12">
            <w:pPr>
              <w:jc w:val="center"/>
              <w:rPr>
                <w:lang w:eastAsia="zh-CN"/>
              </w:rPr>
            </w:pPr>
            <w:r>
              <w:rPr>
                <w:rFonts w:hint="eastAsia"/>
                <w:lang w:eastAsia="zh-CN"/>
              </w:rPr>
              <w:t>1</w:t>
            </w:r>
            <w:r>
              <w:rPr>
                <w:lang w:eastAsia="zh-CN"/>
              </w:rPr>
              <w:t>0.7</w:t>
            </w:r>
          </w:p>
        </w:tc>
      </w:tr>
      <w:tr w:rsidR="006C5BCC" w14:paraId="25DABEFC" w14:textId="21AAD174" w:rsidTr="006C5BCC">
        <w:tc>
          <w:tcPr>
            <w:tcW w:w="774" w:type="dxa"/>
            <w:vAlign w:val="center"/>
          </w:tcPr>
          <w:p w14:paraId="4778E5F6" w14:textId="0FFF43FD" w:rsidR="006C5BCC" w:rsidRDefault="006C5BCC" w:rsidP="00A55B12">
            <w:pPr>
              <w:jc w:val="center"/>
              <w:rPr>
                <w:lang w:eastAsia="zh-CN"/>
              </w:rPr>
            </w:pPr>
            <w:r>
              <w:rPr>
                <w:rFonts w:hint="eastAsia"/>
                <w:lang w:eastAsia="zh-CN"/>
              </w:rPr>
              <w:t>6</w:t>
            </w:r>
          </w:p>
        </w:tc>
        <w:tc>
          <w:tcPr>
            <w:tcW w:w="1088" w:type="dxa"/>
            <w:vAlign w:val="center"/>
          </w:tcPr>
          <w:p w14:paraId="3A62C2AA" w14:textId="77777777" w:rsidR="006C5BCC" w:rsidRDefault="006C5BCC" w:rsidP="00A55B12">
            <w:pPr>
              <w:jc w:val="center"/>
              <w:rPr>
                <w:lang w:eastAsia="zh-CN"/>
              </w:rPr>
            </w:pPr>
            <w:r>
              <w:rPr>
                <w:rFonts w:hint="eastAsia"/>
                <w:lang w:eastAsia="zh-CN"/>
              </w:rPr>
              <w:t>3</w:t>
            </w:r>
            <w:r>
              <w:rPr>
                <w:lang w:eastAsia="zh-CN"/>
              </w:rPr>
              <w:t>0KHz</w:t>
            </w:r>
          </w:p>
          <w:p w14:paraId="041AF626" w14:textId="79D2BD2F" w:rsidR="006C5BCC" w:rsidRDefault="006C5BCC" w:rsidP="00A55B12">
            <w:pPr>
              <w:jc w:val="center"/>
              <w:rPr>
                <w:lang w:eastAsia="zh-CN"/>
              </w:rPr>
            </w:pPr>
            <w:r>
              <w:rPr>
                <w:rFonts w:hint="eastAsia"/>
                <w:lang w:eastAsia="zh-CN"/>
              </w:rPr>
              <w:t>1</w:t>
            </w:r>
            <w:r>
              <w:rPr>
                <w:lang w:eastAsia="zh-CN"/>
              </w:rPr>
              <w:t>0MHz</w:t>
            </w:r>
          </w:p>
        </w:tc>
        <w:tc>
          <w:tcPr>
            <w:tcW w:w="702" w:type="dxa"/>
            <w:vAlign w:val="center"/>
          </w:tcPr>
          <w:p w14:paraId="1961B2E0" w14:textId="24B0B494" w:rsidR="006C5BCC" w:rsidRDefault="006C5BCC" w:rsidP="00A55B12">
            <w:pPr>
              <w:jc w:val="center"/>
              <w:rPr>
                <w:lang w:eastAsia="zh-CN"/>
              </w:rPr>
            </w:pPr>
            <w:r>
              <w:rPr>
                <w:rFonts w:hint="eastAsia"/>
                <w:lang w:eastAsia="zh-CN"/>
              </w:rPr>
              <w:t>2</w:t>
            </w:r>
            <w:r>
              <w:rPr>
                <w:lang w:eastAsia="zh-CN"/>
              </w:rPr>
              <w:t>4</w:t>
            </w:r>
          </w:p>
        </w:tc>
        <w:tc>
          <w:tcPr>
            <w:tcW w:w="716" w:type="dxa"/>
            <w:vAlign w:val="center"/>
          </w:tcPr>
          <w:p w14:paraId="5417EF26" w14:textId="2A0C5906" w:rsidR="006C5BCC" w:rsidRDefault="006C5BCC" w:rsidP="00A55B12">
            <w:pPr>
              <w:jc w:val="center"/>
              <w:rPr>
                <w:lang w:eastAsia="zh-CN"/>
              </w:rPr>
            </w:pPr>
            <w:r>
              <w:rPr>
                <w:lang w:eastAsia="zh-CN"/>
              </w:rPr>
              <w:t>16</w:t>
            </w:r>
          </w:p>
        </w:tc>
        <w:tc>
          <w:tcPr>
            <w:tcW w:w="1132" w:type="dxa"/>
            <w:vAlign w:val="center"/>
          </w:tcPr>
          <w:p w14:paraId="353E725A" w14:textId="36C00B0E" w:rsidR="006C5BCC" w:rsidRPr="00BF50DF" w:rsidRDefault="006C5BCC" w:rsidP="00A55B12">
            <w:pPr>
              <w:jc w:val="center"/>
              <w:rPr>
                <w:lang w:eastAsia="zh-CN"/>
              </w:rPr>
            </w:pPr>
            <w:r w:rsidRPr="00BF50DF">
              <w:rPr>
                <w:rFonts w:hint="eastAsia"/>
                <w:lang w:eastAsia="zh-CN"/>
              </w:rPr>
              <w:t>T</w:t>
            </w:r>
            <w:r w:rsidRPr="00BF50DF">
              <w:rPr>
                <w:lang w:eastAsia="zh-CN"/>
              </w:rPr>
              <w:t>DLC300-100</w:t>
            </w:r>
          </w:p>
        </w:tc>
        <w:tc>
          <w:tcPr>
            <w:tcW w:w="939" w:type="dxa"/>
            <w:vAlign w:val="center"/>
          </w:tcPr>
          <w:p w14:paraId="37B5AF9A" w14:textId="0074E3B1" w:rsidR="006C5BCC" w:rsidRDefault="006C5BCC" w:rsidP="00A55B12">
            <w:pPr>
              <w:jc w:val="center"/>
              <w:rPr>
                <w:lang w:eastAsia="zh-CN"/>
              </w:rPr>
            </w:pPr>
            <w:r>
              <w:rPr>
                <w:rFonts w:hint="eastAsia"/>
                <w:lang w:eastAsia="zh-CN"/>
              </w:rPr>
              <w:t>B</w:t>
            </w:r>
          </w:p>
        </w:tc>
        <w:tc>
          <w:tcPr>
            <w:tcW w:w="809" w:type="dxa"/>
            <w:vAlign w:val="center"/>
          </w:tcPr>
          <w:p w14:paraId="501E76AB" w14:textId="1F4FBB58" w:rsidR="006C5BCC" w:rsidRDefault="006C5BCC" w:rsidP="00A55B12">
            <w:pPr>
              <w:jc w:val="center"/>
              <w:rPr>
                <w:lang w:eastAsia="zh-CN"/>
              </w:rPr>
            </w:pPr>
            <w:r>
              <w:rPr>
                <w:rFonts w:hint="eastAsia"/>
                <w:lang w:eastAsia="zh-CN"/>
              </w:rPr>
              <w:t>1</w:t>
            </w:r>
            <w:r>
              <w:rPr>
                <w:lang w:eastAsia="zh-CN"/>
              </w:rPr>
              <w:t>4</w:t>
            </w:r>
          </w:p>
        </w:tc>
        <w:tc>
          <w:tcPr>
            <w:tcW w:w="872" w:type="dxa"/>
            <w:vAlign w:val="center"/>
          </w:tcPr>
          <w:p w14:paraId="3BBB6227" w14:textId="50D2E1BB" w:rsidR="006C5BCC" w:rsidRDefault="006C5BCC" w:rsidP="00A55B12">
            <w:pPr>
              <w:jc w:val="center"/>
              <w:rPr>
                <w:lang w:eastAsia="zh-CN"/>
              </w:rPr>
            </w:pPr>
            <w:r>
              <w:rPr>
                <w:rFonts w:hint="eastAsia"/>
                <w:lang w:eastAsia="zh-CN"/>
              </w:rPr>
              <w:t>1</w:t>
            </w:r>
            <w:r>
              <w:rPr>
                <w:lang w:eastAsia="zh-CN"/>
              </w:rPr>
              <w:t>Tx2Rx</w:t>
            </w:r>
          </w:p>
        </w:tc>
        <w:tc>
          <w:tcPr>
            <w:tcW w:w="872" w:type="dxa"/>
            <w:vAlign w:val="center"/>
          </w:tcPr>
          <w:p w14:paraId="452AA234" w14:textId="77777777" w:rsidR="006C5BCC" w:rsidRDefault="006C5BCC" w:rsidP="00A55B12">
            <w:pPr>
              <w:jc w:val="center"/>
              <w:rPr>
                <w:lang w:eastAsia="zh-CN"/>
              </w:rPr>
            </w:pPr>
            <w:r>
              <w:rPr>
                <w:rFonts w:hint="eastAsia"/>
                <w:lang w:eastAsia="zh-CN"/>
              </w:rPr>
              <w:t>1</w:t>
            </w:r>
            <w:r>
              <w:rPr>
                <w:lang w:eastAsia="zh-CN"/>
              </w:rPr>
              <w:t>+1</w:t>
            </w:r>
          </w:p>
          <w:p w14:paraId="1EB13874" w14:textId="0F9D9031" w:rsidR="006C5BCC" w:rsidRDefault="006C5BCC" w:rsidP="00A55B12">
            <w:pPr>
              <w:jc w:val="center"/>
              <w:rPr>
                <w:lang w:eastAsia="zh-CN"/>
              </w:rPr>
            </w:pPr>
            <w:r>
              <w:rPr>
                <w:rFonts w:hint="eastAsia"/>
                <w:lang w:eastAsia="zh-CN"/>
              </w:rPr>
              <w:t>(</w:t>
            </w:r>
            <w:r>
              <w:rPr>
                <w:lang w:eastAsia="zh-CN"/>
              </w:rPr>
              <w:t>2,11)</w:t>
            </w:r>
          </w:p>
        </w:tc>
        <w:tc>
          <w:tcPr>
            <w:tcW w:w="868" w:type="dxa"/>
            <w:vAlign w:val="center"/>
          </w:tcPr>
          <w:p w14:paraId="0FCF7C28" w14:textId="2AB15F79" w:rsidR="006C5BCC" w:rsidRDefault="006C5BCC" w:rsidP="00A55B12">
            <w:pPr>
              <w:jc w:val="center"/>
              <w:rPr>
                <w:lang w:eastAsia="zh-CN"/>
              </w:rPr>
            </w:pPr>
            <w:r>
              <w:rPr>
                <w:rFonts w:hint="eastAsia"/>
                <w:lang w:eastAsia="zh-CN"/>
              </w:rPr>
              <w:t>8</w:t>
            </w:r>
            <w:r>
              <w:rPr>
                <w:lang w:eastAsia="zh-CN"/>
              </w:rPr>
              <w:t>.8</w:t>
            </w:r>
          </w:p>
        </w:tc>
        <w:tc>
          <w:tcPr>
            <w:tcW w:w="578" w:type="dxa"/>
            <w:vAlign w:val="center"/>
          </w:tcPr>
          <w:p w14:paraId="31321D5E" w14:textId="2543DF55" w:rsidR="006C5BCC" w:rsidRDefault="006C5BCC" w:rsidP="00A55B12">
            <w:pPr>
              <w:jc w:val="center"/>
              <w:rPr>
                <w:lang w:eastAsia="zh-CN"/>
              </w:rPr>
            </w:pPr>
            <w:r>
              <w:rPr>
                <w:rFonts w:hint="eastAsia"/>
                <w:lang w:eastAsia="zh-CN"/>
              </w:rPr>
              <w:t>1</w:t>
            </w:r>
            <w:r>
              <w:rPr>
                <w:lang w:eastAsia="zh-CN"/>
              </w:rPr>
              <w:t>0.8</w:t>
            </w:r>
          </w:p>
        </w:tc>
      </w:tr>
      <w:tr w:rsidR="006C5BCC" w14:paraId="445E3E62" w14:textId="6A9D6AE6" w:rsidTr="006C5BCC">
        <w:tc>
          <w:tcPr>
            <w:tcW w:w="774" w:type="dxa"/>
            <w:vAlign w:val="center"/>
          </w:tcPr>
          <w:p w14:paraId="25D4D2D2" w14:textId="0435E308" w:rsidR="006C5BCC" w:rsidRDefault="006C5BCC" w:rsidP="00A55B12">
            <w:pPr>
              <w:jc w:val="center"/>
              <w:rPr>
                <w:lang w:eastAsia="zh-CN"/>
              </w:rPr>
            </w:pPr>
            <w:r>
              <w:rPr>
                <w:rFonts w:hint="eastAsia"/>
                <w:lang w:eastAsia="zh-CN"/>
              </w:rPr>
              <w:t>7</w:t>
            </w:r>
          </w:p>
        </w:tc>
        <w:tc>
          <w:tcPr>
            <w:tcW w:w="1088" w:type="dxa"/>
            <w:vAlign w:val="center"/>
          </w:tcPr>
          <w:p w14:paraId="70A89B9A" w14:textId="62BD3D09" w:rsidR="006C5BCC" w:rsidRDefault="006C5BCC" w:rsidP="00A55B12">
            <w:pPr>
              <w:jc w:val="center"/>
              <w:rPr>
                <w:lang w:eastAsia="zh-CN"/>
              </w:rPr>
            </w:pPr>
            <w:r>
              <w:rPr>
                <w:rFonts w:hint="eastAsia"/>
                <w:lang w:eastAsia="zh-CN"/>
              </w:rPr>
              <w:t>1</w:t>
            </w:r>
            <w:r>
              <w:rPr>
                <w:lang w:eastAsia="zh-CN"/>
              </w:rPr>
              <w:t>5KHz 5MHz</w:t>
            </w:r>
          </w:p>
        </w:tc>
        <w:tc>
          <w:tcPr>
            <w:tcW w:w="702" w:type="dxa"/>
            <w:vAlign w:val="center"/>
          </w:tcPr>
          <w:p w14:paraId="0F665092" w14:textId="10DB609C" w:rsidR="006C5BCC" w:rsidRDefault="006C5BCC" w:rsidP="00A55B12">
            <w:pPr>
              <w:jc w:val="center"/>
              <w:rPr>
                <w:lang w:eastAsia="zh-CN"/>
              </w:rPr>
            </w:pPr>
            <w:r>
              <w:rPr>
                <w:rFonts w:hint="eastAsia"/>
                <w:lang w:eastAsia="zh-CN"/>
              </w:rPr>
              <w:t>2</w:t>
            </w:r>
            <w:r>
              <w:rPr>
                <w:lang w:eastAsia="zh-CN"/>
              </w:rPr>
              <w:t>5</w:t>
            </w:r>
          </w:p>
        </w:tc>
        <w:tc>
          <w:tcPr>
            <w:tcW w:w="716" w:type="dxa"/>
            <w:vAlign w:val="center"/>
          </w:tcPr>
          <w:p w14:paraId="632D9A9F" w14:textId="4B15E815" w:rsidR="006C5BCC" w:rsidRDefault="006C5BCC" w:rsidP="00A55B12">
            <w:pPr>
              <w:jc w:val="center"/>
              <w:rPr>
                <w:lang w:eastAsia="zh-CN"/>
              </w:rPr>
            </w:pPr>
            <w:r>
              <w:rPr>
                <w:rFonts w:hint="eastAsia"/>
                <w:lang w:eastAsia="zh-CN"/>
              </w:rPr>
              <w:t>1</w:t>
            </w:r>
            <w:r>
              <w:rPr>
                <w:lang w:eastAsia="zh-CN"/>
              </w:rPr>
              <w:t>6</w:t>
            </w:r>
          </w:p>
        </w:tc>
        <w:tc>
          <w:tcPr>
            <w:tcW w:w="1132" w:type="dxa"/>
            <w:vAlign w:val="center"/>
          </w:tcPr>
          <w:p w14:paraId="6791BEB2" w14:textId="22755C4D" w:rsidR="006C5BCC" w:rsidRPr="00BF50DF" w:rsidRDefault="006C5BCC" w:rsidP="00A55B12">
            <w:pPr>
              <w:jc w:val="center"/>
              <w:rPr>
                <w:lang w:eastAsia="zh-CN"/>
              </w:rPr>
            </w:pPr>
            <w:r>
              <w:rPr>
                <w:rFonts w:hint="eastAsia"/>
                <w:lang w:eastAsia="zh-CN"/>
              </w:rPr>
              <w:t>T</w:t>
            </w:r>
            <w:r>
              <w:rPr>
                <w:lang w:eastAsia="zh-CN"/>
              </w:rPr>
              <w:t>DLC300-100</w:t>
            </w:r>
          </w:p>
        </w:tc>
        <w:tc>
          <w:tcPr>
            <w:tcW w:w="939" w:type="dxa"/>
            <w:vAlign w:val="center"/>
          </w:tcPr>
          <w:p w14:paraId="5D4D92F2" w14:textId="0B62B451" w:rsidR="006C5BCC" w:rsidRDefault="006C5BCC" w:rsidP="00A55B12">
            <w:pPr>
              <w:jc w:val="center"/>
              <w:rPr>
                <w:lang w:eastAsia="zh-CN"/>
              </w:rPr>
            </w:pPr>
            <w:r>
              <w:rPr>
                <w:lang w:eastAsia="zh-CN"/>
              </w:rPr>
              <w:t>B</w:t>
            </w:r>
          </w:p>
        </w:tc>
        <w:tc>
          <w:tcPr>
            <w:tcW w:w="809" w:type="dxa"/>
            <w:vAlign w:val="center"/>
          </w:tcPr>
          <w:p w14:paraId="040B376B" w14:textId="64AC3FB2" w:rsidR="006C5BCC" w:rsidRDefault="006C5BCC" w:rsidP="00A55B12">
            <w:pPr>
              <w:jc w:val="center"/>
              <w:rPr>
                <w:lang w:eastAsia="zh-CN"/>
              </w:rPr>
            </w:pPr>
            <w:r>
              <w:rPr>
                <w:rFonts w:hint="eastAsia"/>
                <w:lang w:eastAsia="zh-CN"/>
              </w:rPr>
              <w:t>1</w:t>
            </w:r>
            <w:r>
              <w:rPr>
                <w:lang w:eastAsia="zh-CN"/>
              </w:rPr>
              <w:t>4</w:t>
            </w:r>
          </w:p>
        </w:tc>
        <w:tc>
          <w:tcPr>
            <w:tcW w:w="872" w:type="dxa"/>
            <w:vAlign w:val="center"/>
          </w:tcPr>
          <w:p w14:paraId="3D59ADC2" w14:textId="3F147950" w:rsidR="006C5BCC" w:rsidRDefault="006C5BCC" w:rsidP="00A55B12">
            <w:pPr>
              <w:jc w:val="center"/>
              <w:rPr>
                <w:lang w:eastAsia="zh-CN"/>
              </w:rPr>
            </w:pPr>
            <w:r>
              <w:rPr>
                <w:lang w:eastAsia="zh-CN"/>
              </w:rPr>
              <w:t>2Tx2Rx</w:t>
            </w:r>
          </w:p>
        </w:tc>
        <w:tc>
          <w:tcPr>
            <w:tcW w:w="872" w:type="dxa"/>
            <w:vAlign w:val="center"/>
          </w:tcPr>
          <w:p w14:paraId="0F7ED040" w14:textId="77777777" w:rsidR="006C5BCC" w:rsidRDefault="006C5BCC" w:rsidP="00A55B12">
            <w:pPr>
              <w:jc w:val="center"/>
              <w:rPr>
                <w:lang w:eastAsia="zh-CN"/>
              </w:rPr>
            </w:pPr>
            <w:r>
              <w:rPr>
                <w:rFonts w:hint="eastAsia"/>
                <w:lang w:eastAsia="zh-CN"/>
              </w:rPr>
              <w:t>1</w:t>
            </w:r>
            <w:r>
              <w:rPr>
                <w:lang w:eastAsia="zh-CN"/>
              </w:rPr>
              <w:t>+1</w:t>
            </w:r>
          </w:p>
          <w:p w14:paraId="346BB38F" w14:textId="0F07E718" w:rsidR="006C5BCC" w:rsidRDefault="006C5BCC" w:rsidP="00A55B12">
            <w:pPr>
              <w:jc w:val="center"/>
              <w:rPr>
                <w:lang w:eastAsia="zh-CN"/>
              </w:rPr>
            </w:pPr>
            <w:r>
              <w:rPr>
                <w:rFonts w:hint="eastAsia"/>
                <w:lang w:eastAsia="zh-CN"/>
              </w:rPr>
              <w:t>(</w:t>
            </w:r>
            <w:r>
              <w:rPr>
                <w:lang w:eastAsia="zh-CN"/>
              </w:rPr>
              <w:t>2,11)</w:t>
            </w:r>
          </w:p>
        </w:tc>
        <w:tc>
          <w:tcPr>
            <w:tcW w:w="868" w:type="dxa"/>
            <w:vAlign w:val="center"/>
          </w:tcPr>
          <w:p w14:paraId="22D444C0" w14:textId="3D392DE7" w:rsidR="006C5BCC" w:rsidRDefault="006C5BCC" w:rsidP="00A55B12">
            <w:pPr>
              <w:jc w:val="center"/>
              <w:rPr>
                <w:lang w:eastAsia="zh-CN"/>
              </w:rPr>
            </w:pPr>
            <w:r>
              <w:rPr>
                <w:rFonts w:hint="eastAsia"/>
                <w:lang w:eastAsia="zh-CN"/>
              </w:rPr>
              <w:t>1</w:t>
            </w:r>
            <w:r>
              <w:rPr>
                <w:lang w:eastAsia="zh-CN"/>
              </w:rPr>
              <w:t>6.8</w:t>
            </w:r>
          </w:p>
        </w:tc>
        <w:tc>
          <w:tcPr>
            <w:tcW w:w="578" w:type="dxa"/>
            <w:vAlign w:val="center"/>
          </w:tcPr>
          <w:p w14:paraId="341AEBE5" w14:textId="1C68A230" w:rsidR="006C5BCC" w:rsidRDefault="006C5BCC" w:rsidP="00A55B12">
            <w:pPr>
              <w:jc w:val="center"/>
              <w:rPr>
                <w:lang w:eastAsia="zh-CN"/>
              </w:rPr>
            </w:pPr>
            <w:r>
              <w:rPr>
                <w:rFonts w:hint="eastAsia"/>
                <w:lang w:eastAsia="zh-CN"/>
              </w:rPr>
              <w:t>1</w:t>
            </w:r>
            <w:r>
              <w:rPr>
                <w:lang w:eastAsia="zh-CN"/>
              </w:rPr>
              <w:t>8.8</w:t>
            </w:r>
          </w:p>
        </w:tc>
      </w:tr>
      <w:tr w:rsidR="006C5BCC" w14:paraId="0A8D98C1" w14:textId="07D89114" w:rsidTr="006C5BCC">
        <w:tc>
          <w:tcPr>
            <w:tcW w:w="774" w:type="dxa"/>
            <w:vAlign w:val="center"/>
          </w:tcPr>
          <w:p w14:paraId="154BD6A2" w14:textId="74ADB933" w:rsidR="006C5BCC" w:rsidRDefault="006C5BCC" w:rsidP="00A55B12">
            <w:pPr>
              <w:jc w:val="center"/>
              <w:rPr>
                <w:lang w:eastAsia="zh-CN"/>
              </w:rPr>
            </w:pPr>
            <w:r>
              <w:rPr>
                <w:rFonts w:hint="eastAsia"/>
                <w:lang w:eastAsia="zh-CN"/>
              </w:rPr>
              <w:t>8</w:t>
            </w:r>
          </w:p>
        </w:tc>
        <w:tc>
          <w:tcPr>
            <w:tcW w:w="1088" w:type="dxa"/>
            <w:vAlign w:val="center"/>
          </w:tcPr>
          <w:p w14:paraId="63B382B0" w14:textId="77777777" w:rsidR="006C5BCC" w:rsidRDefault="006C5BCC" w:rsidP="00A55B12">
            <w:pPr>
              <w:jc w:val="center"/>
              <w:rPr>
                <w:lang w:eastAsia="zh-CN"/>
              </w:rPr>
            </w:pPr>
            <w:r>
              <w:rPr>
                <w:rFonts w:hint="eastAsia"/>
                <w:lang w:eastAsia="zh-CN"/>
              </w:rPr>
              <w:t>3</w:t>
            </w:r>
            <w:r>
              <w:rPr>
                <w:lang w:eastAsia="zh-CN"/>
              </w:rPr>
              <w:t>0KHz</w:t>
            </w:r>
          </w:p>
          <w:p w14:paraId="1975D0C2" w14:textId="78A9866E" w:rsidR="006C5BCC" w:rsidRDefault="006C5BCC" w:rsidP="00A55B12">
            <w:pPr>
              <w:jc w:val="center"/>
              <w:rPr>
                <w:lang w:eastAsia="zh-CN"/>
              </w:rPr>
            </w:pPr>
            <w:r>
              <w:rPr>
                <w:rFonts w:hint="eastAsia"/>
                <w:lang w:eastAsia="zh-CN"/>
              </w:rPr>
              <w:t>1</w:t>
            </w:r>
            <w:r>
              <w:rPr>
                <w:lang w:eastAsia="zh-CN"/>
              </w:rPr>
              <w:t>0MHz</w:t>
            </w:r>
          </w:p>
        </w:tc>
        <w:tc>
          <w:tcPr>
            <w:tcW w:w="702" w:type="dxa"/>
            <w:vAlign w:val="center"/>
          </w:tcPr>
          <w:p w14:paraId="57D65607" w14:textId="1A972AC4" w:rsidR="006C5BCC" w:rsidRDefault="006C5BCC" w:rsidP="00A55B12">
            <w:pPr>
              <w:jc w:val="center"/>
              <w:rPr>
                <w:lang w:eastAsia="zh-CN"/>
              </w:rPr>
            </w:pPr>
            <w:r>
              <w:rPr>
                <w:rFonts w:hint="eastAsia"/>
                <w:lang w:eastAsia="zh-CN"/>
              </w:rPr>
              <w:t>2</w:t>
            </w:r>
            <w:r>
              <w:rPr>
                <w:lang w:eastAsia="zh-CN"/>
              </w:rPr>
              <w:t>4</w:t>
            </w:r>
          </w:p>
        </w:tc>
        <w:tc>
          <w:tcPr>
            <w:tcW w:w="716" w:type="dxa"/>
            <w:vAlign w:val="center"/>
          </w:tcPr>
          <w:p w14:paraId="54AF232F" w14:textId="34505DF9" w:rsidR="006C5BCC" w:rsidRDefault="006C5BCC" w:rsidP="00A55B12">
            <w:pPr>
              <w:jc w:val="center"/>
              <w:rPr>
                <w:lang w:eastAsia="zh-CN"/>
              </w:rPr>
            </w:pPr>
            <w:r>
              <w:rPr>
                <w:lang w:eastAsia="zh-CN"/>
              </w:rPr>
              <w:t>16</w:t>
            </w:r>
          </w:p>
        </w:tc>
        <w:tc>
          <w:tcPr>
            <w:tcW w:w="1132" w:type="dxa"/>
            <w:vAlign w:val="center"/>
          </w:tcPr>
          <w:p w14:paraId="5DE59757" w14:textId="0A31D8DA" w:rsidR="006C5BCC" w:rsidRPr="00BF50DF" w:rsidRDefault="006C5BCC" w:rsidP="00A55B12">
            <w:pPr>
              <w:jc w:val="center"/>
              <w:rPr>
                <w:lang w:eastAsia="zh-CN"/>
              </w:rPr>
            </w:pPr>
            <w:r w:rsidRPr="00BF50DF">
              <w:rPr>
                <w:rFonts w:hint="eastAsia"/>
                <w:lang w:eastAsia="zh-CN"/>
              </w:rPr>
              <w:t>T</w:t>
            </w:r>
            <w:r w:rsidRPr="00BF50DF">
              <w:rPr>
                <w:lang w:eastAsia="zh-CN"/>
              </w:rPr>
              <w:t>DLC300-100</w:t>
            </w:r>
          </w:p>
        </w:tc>
        <w:tc>
          <w:tcPr>
            <w:tcW w:w="939" w:type="dxa"/>
            <w:vAlign w:val="center"/>
          </w:tcPr>
          <w:p w14:paraId="4BEBD991" w14:textId="3558C9EF" w:rsidR="006C5BCC" w:rsidRDefault="006C5BCC" w:rsidP="00A55B12">
            <w:pPr>
              <w:jc w:val="center"/>
              <w:rPr>
                <w:lang w:eastAsia="zh-CN"/>
              </w:rPr>
            </w:pPr>
            <w:r>
              <w:rPr>
                <w:rFonts w:hint="eastAsia"/>
                <w:lang w:eastAsia="zh-CN"/>
              </w:rPr>
              <w:t>B</w:t>
            </w:r>
          </w:p>
        </w:tc>
        <w:tc>
          <w:tcPr>
            <w:tcW w:w="809" w:type="dxa"/>
            <w:vAlign w:val="center"/>
          </w:tcPr>
          <w:p w14:paraId="32067E45" w14:textId="2A47AC25" w:rsidR="006C5BCC" w:rsidRDefault="006C5BCC" w:rsidP="00A55B12">
            <w:pPr>
              <w:jc w:val="center"/>
              <w:rPr>
                <w:lang w:eastAsia="zh-CN"/>
              </w:rPr>
            </w:pPr>
            <w:r>
              <w:rPr>
                <w:rFonts w:hint="eastAsia"/>
                <w:lang w:eastAsia="zh-CN"/>
              </w:rPr>
              <w:t>1</w:t>
            </w:r>
            <w:r>
              <w:rPr>
                <w:lang w:eastAsia="zh-CN"/>
              </w:rPr>
              <w:t>4</w:t>
            </w:r>
          </w:p>
        </w:tc>
        <w:tc>
          <w:tcPr>
            <w:tcW w:w="872" w:type="dxa"/>
            <w:vAlign w:val="center"/>
          </w:tcPr>
          <w:p w14:paraId="3E26FACD" w14:textId="1AA3C483" w:rsidR="006C5BCC" w:rsidRDefault="006C5BCC" w:rsidP="00A55B12">
            <w:pPr>
              <w:jc w:val="center"/>
              <w:rPr>
                <w:lang w:eastAsia="zh-CN"/>
              </w:rPr>
            </w:pPr>
            <w:r>
              <w:rPr>
                <w:lang w:eastAsia="zh-CN"/>
              </w:rPr>
              <w:t>2Tx2Rx</w:t>
            </w:r>
          </w:p>
        </w:tc>
        <w:tc>
          <w:tcPr>
            <w:tcW w:w="872" w:type="dxa"/>
            <w:vAlign w:val="center"/>
          </w:tcPr>
          <w:p w14:paraId="17B68A7E" w14:textId="77777777" w:rsidR="006C5BCC" w:rsidRDefault="006C5BCC" w:rsidP="00A55B12">
            <w:pPr>
              <w:jc w:val="center"/>
              <w:rPr>
                <w:lang w:eastAsia="zh-CN"/>
              </w:rPr>
            </w:pPr>
            <w:r>
              <w:rPr>
                <w:rFonts w:hint="eastAsia"/>
                <w:lang w:eastAsia="zh-CN"/>
              </w:rPr>
              <w:t>1</w:t>
            </w:r>
            <w:r>
              <w:rPr>
                <w:lang w:eastAsia="zh-CN"/>
              </w:rPr>
              <w:t>+1</w:t>
            </w:r>
          </w:p>
          <w:p w14:paraId="78706D3A" w14:textId="50EBC064" w:rsidR="006C5BCC" w:rsidRDefault="006C5BCC" w:rsidP="00A55B12">
            <w:pPr>
              <w:jc w:val="center"/>
              <w:rPr>
                <w:lang w:eastAsia="zh-CN"/>
              </w:rPr>
            </w:pPr>
            <w:r>
              <w:rPr>
                <w:rFonts w:hint="eastAsia"/>
                <w:lang w:eastAsia="zh-CN"/>
              </w:rPr>
              <w:t>(</w:t>
            </w:r>
            <w:r>
              <w:rPr>
                <w:lang w:eastAsia="zh-CN"/>
              </w:rPr>
              <w:t>2,11)</w:t>
            </w:r>
          </w:p>
        </w:tc>
        <w:tc>
          <w:tcPr>
            <w:tcW w:w="868" w:type="dxa"/>
            <w:vAlign w:val="center"/>
          </w:tcPr>
          <w:p w14:paraId="0C1B3359" w14:textId="7F409424" w:rsidR="006C5BCC" w:rsidRDefault="006C5BCC" w:rsidP="00A55B12">
            <w:pPr>
              <w:jc w:val="center"/>
              <w:rPr>
                <w:lang w:eastAsia="zh-CN"/>
              </w:rPr>
            </w:pPr>
            <w:r>
              <w:rPr>
                <w:rFonts w:hint="eastAsia"/>
                <w:lang w:eastAsia="zh-CN"/>
              </w:rPr>
              <w:t>1</w:t>
            </w:r>
            <w:r>
              <w:rPr>
                <w:lang w:eastAsia="zh-CN"/>
              </w:rPr>
              <w:t>8.7</w:t>
            </w:r>
          </w:p>
        </w:tc>
        <w:tc>
          <w:tcPr>
            <w:tcW w:w="578" w:type="dxa"/>
            <w:vAlign w:val="center"/>
          </w:tcPr>
          <w:p w14:paraId="1A425A6D" w14:textId="020CE471" w:rsidR="006C5BCC" w:rsidRDefault="006C5BCC" w:rsidP="00A55B12">
            <w:pPr>
              <w:jc w:val="center"/>
              <w:rPr>
                <w:lang w:eastAsia="zh-CN"/>
              </w:rPr>
            </w:pPr>
            <w:r>
              <w:rPr>
                <w:rFonts w:hint="eastAsia"/>
                <w:lang w:eastAsia="zh-CN"/>
              </w:rPr>
              <w:t>2</w:t>
            </w:r>
            <w:r>
              <w:rPr>
                <w:lang w:eastAsia="zh-CN"/>
              </w:rPr>
              <w:t>0.7</w:t>
            </w:r>
          </w:p>
        </w:tc>
      </w:tr>
    </w:tbl>
    <w:p w14:paraId="53CBDF3A" w14:textId="4F3FA357" w:rsidR="0069410F" w:rsidRDefault="0069410F" w:rsidP="00467F41">
      <w:pPr>
        <w:jc w:val="both"/>
        <w:rPr>
          <w:lang w:eastAsia="zh-CN"/>
        </w:rPr>
      </w:pPr>
    </w:p>
    <w:bookmarkEnd w:id="0"/>
    <w:p w14:paraId="71C5261B" w14:textId="176F6A34" w:rsidR="00777A65" w:rsidRDefault="006C5BCC"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63B3D29E" w14:textId="0D02C451" w:rsidR="008C0D9B" w:rsidRDefault="00B21C01" w:rsidP="00F57874">
      <w:pPr>
        <w:jc w:val="both"/>
        <w:rPr>
          <w:lang w:eastAsia="zh-CN"/>
        </w:rPr>
      </w:pPr>
      <w:r>
        <w:rPr>
          <w:rFonts w:hint="eastAsia"/>
          <w:lang w:eastAsia="zh-CN"/>
        </w:rPr>
        <w:t>I</w:t>
      </w:r>
      <w:r>
        <w:rPr>
          <w:lang w:eastAsia="zh-CN"/>
        </w:rPr>
        <w:t xml:space="preserve">n this </w:t>
      </w:r>
      <w:r w:rsidR="00CC7ADC">
        <w:rPr>
          <w:lang w:eastAsia="zh-CN"/>
        </w:rPr>
        <w:t xml:space="preserve">contribution, </w:t>
      </w:r>
      <w:r w:rsidR="006C5BCC">
        <w:rPr>
          <w:lang w:eastAsia="zh-CN"/>
        </w:rPr>
        <w:t>the view on the remaining issue of PUSCH requirement with Rel-18 DMRS. And the ideal and impairment simulation results are provided for requirement derivation.</w:t>
      </w:r>
    </w:p>
    <w:p w14:paraId="3E320C40" w14:textId="749DF451" w:rsidR="006C5BCC" w:rsidRPr="006C5BCC" w:rsidRDefault="006C5BCC" w:rsidP="006C5BCC">
      <w:pPr>
        <w:spacing w:line="257" w:lineRule="auto"/>
        <w:jc w:val="both"/>
        <w:rPr>
          <w:b/>
          <w:bCs/>
          <w:lang w:eastAsia="zh-CN"/>
        </w:rPr>
      </w:pPr>
      <w:r w:rsidRPr="004F2269">
        <w:rPr>
          <w:b/>
          <w:bCs/>
          <w:lang w:eastAsia="zh-CN"/>
        </w:rPr>
        <w:t xml:space="preserve">Proposal 1: </w:t>
      </w:r>
      <w:r>
        <w:rPr>
          <w:b/>
          <w:bCs/>
          <w:lang w:eastAsia="zh-CN"/>
        </w:rPr>
        <w:t xml:space="preserve">Define PUSCH requirement with Rel-18 DMRS based new simulation results. Reusing the legacy </w:t>
      </w:r>
      <w:r w:rsidRPr="0026513B">
        <w:rPr>
          <w:b/>
          <w:bCs/>
          <w:lang w:eastAsia="zh-CN"/>
        </w:rPr>
        <w:t>values</w:t>
      </w:r>
      <w:r>
        <w:rPr>
          <w:b/>
          <w:bCs/>
          <w:lang w:eastAsia="zh-CN"/>
        </w:rPr>
        <w:t xml:space="preserve"> of Rel-15 DMRS can be accepted as </w:t>
      </w:r>
      <w:r w:rsidR="003C2C85">
        <w:rPr>
          <w:b/>
          <w:bCs/>
          <w:lang w:eastAsia="zh-CN"/>
        </w:rPr>
        <w:t>compromise</w:t>
      </w:r>
      <w:r>
        <w:rPr>
          <w:b/>
          <w:bCs/>
          <w:lang w:eastAsia="zh-CN"/>
        </w:rPr>
        <w:t xml:space="preserve">. </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C271BFE" w14:textId="704A1CB3" w:rsidR="007E176D" w:rsidRDefault="005632B1" w:rsidP="003E1CAF">
      <w:pPr>
        <w:pStyle w:val="Reference"/>
      </w:pPr>
      <w:r w:rsidRPr="005632B1">
        <w:rPr>
          <w:lang w:val="en-US"/>
        </w:rPr>
        <w:t>R4-2406111</w:t>
      </w:r>
      <w:r w:rsidR="004F5ECC">
        <w:rPr>
          <w:lang w:val="en-US"/>
        </w:rPr>
        <w:t xml:space="preserve">, </w:t>
      </w:r>
      <w:r w:rsidR="00AF502C" w:rsidRPr="00AF502C">
        <w:t xml:space="preserve">WF on </w:t>
      </w:r>
      <w:proofErr w:type="spellStart"/>
      <w:r w:rsidR="00AF502C" w:rsidRPr="00AF502C">
        <w:t>NR_MIMO_evo_DL_UL_demod</w:t>
      </w:r>
      <w:proofErr w:type="spellEnd"/>
    </w:p>
    <w:p w14:paraId="33A1B409" w14:textId="1BC29A30" w:rsidR="00B22FA5" w:rsidRPr="00AF502C" w:rsidRDefault="00B22FA5" w:rsidP="00203CCE">
      <w:pPr>
        <w:pStyle w:val="Reference"/>
        <w:numPr>
          <w:ilvl w:val="0"/>
          <w:numId w:val="0"/>
        </w:numPr>
      </w:pPr>
    </w:p>
    <w:sectPr w:rsidR="00B22FA5" w:rsidRPr="00AF502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700C6" w14:textId="77777777" w:rsidR="004067B9" w:rsidRDefault="004067B9" w:rsidP="00EA0BFA">
      <w:pPr>
        <w:spacing w:after="0" w:line="240" w:lineRule="auto"/>
      </w:pPr>
      <w:r>
        <w:separator/>
      </w:r>
    </w:p>
  </w:endnote>
  <w:endnote w:type="continuationSeparator" w:id="0">
    <w:p w14:paraId="69AAA0FE" w14:textId="77777777" w:rsidR="004067B9" w:rsidRDefault="004067B9"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1A9F4" w14:textId="77777777" w:rsidR="004067B9" w:rsidRDefault="004067B9" w:rsidP="00EA0BFA">
      <w:pPr>
        <w:spacing w:after="0" w:line="240" w:lineRule="auto"/>
      </w:pPr>
      <w:r>
        <w:separator/>
      </w:r>
    </w:p>
  </w:footnote>
  <w:footnote w:type="continuationSeparator" w:id="0">
    <w:p w14:paraId="164A682A" w14:textId="77777777" w:rsidR="004067B9" w:rsidRDefault="004067B9"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B23BF"/>
    <w:multiLevelType w:val="hybridMultilevel"/>
    <w:tmpl w:val="2AAC953A"/>
    <w:lvl w:ilvl="0" w:tplc="A6AA5466">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FD2E05"/>
    <w:multiLevelType w:val="hybridMultilevel"/>
    <w:tmpl w:val="6DCC9BBE"/>
    <w:lvl w:ilvl="0" w:tplc="41B07AD8">
      <w:start w:val="1"/>
      <w:numFmt w:val="bullet"/>
      <w:lvlText w:val="•"/>
      <w:lvlJc w:val="left"/>
      <w:pPr>
        <w:tabs>
          <w:tab w:val="num" w:pos="720"/>
        </w:tabs>
        <w:ind w:left="720" w:hanging="360"/>
      </w:pPr>
      <w:rPr>
        <w:rFonts w:ascii="Arial" w:hAnsi="Arial" w:hint="default"/>
      </w:rPr>
    </w:lvl>
    <w:lvl w:ilvl="1" w:tplc="43C8B716" w:tentative="1">
      <w:start w:val="1"/>
      <w:numFmt w:val="bullet"/>
      <w:lvlText w:val="•"/>
      <w:lvlJc w:val="left"/>
      <w:pPr>
        <w:tabs>
          <w:tab w:val="num" w:pos="1440"/>
        </w:tabs>
        <w:ind w:left="1440" w:hanging="360"/>
      </w:pPr>
      <w:rPr>
        <w:rFonts w:ascii="Arial" w:hAnsi="Arial" w:hint="default"/>
      </w:rPr>
    </w:lvl>
    <w:lvl w:ilvl="2" w:tplc="4BF6717A" w:tentative="1">
      <w:start w:val="1"/>
      <w:numFmt w:val="bullet"/>
      <w:lvlText w:val="•"/>
      <w:lvlJc w:val="left"/>
      <w:pPr>
        <w:tabs>
          <w:tab w:val="num" w:pos="2160"/>
        </w:tabs>
        <w:ind w:left="2160" w:hanging="360"/>
      </w:pPr>
      <w:rPr>
        <w:rFonts w:ascii="Arial" w:hAnsi="Arial" w:hint="default"/>
      </w:rPr>
    </w:lvl>
    <w:lvl w:ilvl="3" w:tplc="E12614D4">
      <w:start w:val="1"/>
      <w:numFmt w:val="bullet"/>
      <w:lvlText w:val="•"/>
      <w:lvlJc w:val="left"/>
      <w:pPr>
        <w:tabs>
          <w:tab w:val="num" w:pos="2880"/>
        </w:tabs>
        <w:ind w:left="2880" w:hanging="360"/>
      </w:pPr>
      <w:rPr>
        <w:rFonts w:ascii="Arial" w:hAnsi="Arial" w:hint="default"/>
      </w:rPr>
    </w:lvl>
    <w:lvl w:ilvl="4" w:tplc="6EF2B73A" w:tentative="1">
      <w:start w:val="1"/>
      <w:numFmt w:val="bullet"/>
      <w:lvlText w:val="•"/>
      <w:lvlJc w:val="left"/>
      <w:pPr>
        <w:tabs>
          <w:tab w:val="num" w:pos="3600"/>
        </w:tabs>
        <w:ind w:left="3600" w:hanging="360"/>
      </w:pPr>
      <w:rPr>
        <w:rFonts w:ascii="Arial" w:hAnsi="Arial" w:hint="default"/>
      </w:rPr>
    </w:lvl>
    <w:lvl w:ilvl="5" w:tplc="AC642AC6" w:tentative="1">
      <w:start w:val="1"/>
      <w:numFmt w:val="bullet"/>
      <w:lvlText w:val="•"/>
      <w:lvlJc w:val="left"/>
      <w:pPr>
        <w:tabs>
          <w:tab w:val="num" w:pos="4320"/>
        </w:tabs>
        <w:ind w:left="4320" w:hanging="360"/>
      </w:pPr>
      <w:rPr>
        <w:rFonts w:ascii="Arial" w:hAnsi="Arial" w:hint="default"/>
      </w:rPr>
    </w:lvl>
    <w:lvl w:ilvl="6" w:tplc="7932D9A2" w:tentative="1">
      <w:start w:val="1"/>
      <w:numFmt w:val="bullet"/>
      <w:lvlText w:val="•"/>
      <w:lvlJc w:val="left"/>
      <w:pPr>
        <w:tabs>
          <w:tab w:val="num" w:pos="5040"/>
        </w:tabs>
        <w:ind w:left="5040" w:hanging="360"/>
      </w:pPr>
      <w:rPr>
        <w:rFonts w:ascii="Arial" w:hAnsi="Arial" w:hint="default"/>
      </w:rPr>
    </w:lvl>
    <w:lvl w:ilvl="7" w:tplc="C12C3F62" w:tentative="1">
      <w:start w:val="1"/>
      <w:numFmt w:val="bullet"/>
      <w:lvlText w:val="•"/>
      <w:lvlJc w:val="left"/>
      <w:pPr>
        <w:tabs>
          <w:tab w:val="num" w:pos="5760"/>
        </w:tabs>
        <w:ind w:left="5760" w:hanging="360"/>
      </w:pPr>
      <w:rPr>
        <w:rFonts w:ascii="Arial" w:hAnsi="Arial" w:hint="default"/>
      </w:rPr>
    </w:lvl>
    <w:lvl w:ilvl="8" w:tplc="249242A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577C8D"/>
    <w:multiLevelType w:val="hybridMultilevel"/>
    <w:tmpl w:val="23AE4C42"/>
    <w:lvl w:ilvl="0" w:tplc="F0D4A8FC">
      <w:start w:val="1"/>
      <w:numFmt w:val="bullet"/>
      <w:lvlText w:val="•"/>
      <w:lvlJc w:val="left"/>
      <w:pPr>
        <w:tabs>
          <w:tab w:val="num" w:pos="720"/>
        </w:tabs>
        <w:ind w:left="720" w:hanging="360"/>
      </w:pPr>
      <w:rPr>
        <w:rFonts w:ascii="Arial" w:hAnsi="Arial" w:hint="default"/>
      </w:rPr>
    </w:lvl>
    <w:lvl w:ilvl="1" w:tplc="352C311C">
      <w:start w:val="1"/>
      <w:numFmt w:val="bullet"/>
      <w:lvlText w:val="•"/>
      <w:lvlJc w:val="left"/>
      <w:pPr>
        <w:tabs>
          <w:tab w:val="num" w:pos="1440"/>
        </w:tabs>
        <w:ind w:left="1440" w:hanging="360"/>
      </w:pPr>
      <w:rPr>
        <w:rFonts w:ascii="Arial" w:hAnsi="Arial" w:hint="default"/>
      </w:rPr>
    </w:lvl>
    <w:lvl w:ilvl="2" w:tplc="7AF46272">
      <w:numFmt w:val="bullet"/>
      <w:lvlText w:val="•"/>
      <w:lvlJc w:val="left"/>
      <w:pPr>
        <w:tabs>
          <w:tab w:val="num" w:pos="2160"/>
        </w:tabs>
        <w:ind w:left="2160" w:hanging="360"/>
      </w:pPr>
      <w:rPr>
        <w:rFonts w:ascii="Arial" w:hAnsi="Arial" w:hint="default"/>
      </w:rPr>
    </w:lvl>
    <w:lvl w:ilvl="3" w:tplc="0FE8B9AA">
      <w:numFmt w:val="bullet"/>
      <w:lvlText w:val="•"/>
      <w:lvlJc w:val="left"/>
      <w:pPr>
        <w:tabs>
          <w:tab w:val="num" w:pos="2880"/>
        </w:tabs>
        <w:ind w:left="2880" w:hanging="360"/>
      </w:pPr>
      <w:rPr>
        <w:rFonts w:ascii="Arial" w:hAnsi="Arial" w:hint="default"/>
      </w:rPr>
    </w:lvl>
    <w:lvl w:ilvl="4" w:tplc="3CCA9F0E">
      <w:numFmt w:val="bullet"/>
      <w:lvlText w:val="•"/>
      <w:lvlJc w:val="left"/>
      <w:pPr>
        <w:tabs>
          <w:tab w:val="num" w:pos="3600"/>
        </w:tabs>
        <w:ind w:left="3600" w:hanging="360"/>
      </w:pPr>
      <w:rPr>
        <w:rFonts w:ascii="Arial" w:hAnsi="Arial" w:hint="default"/>
      </w:rPr>
    </w:lvl>
    <w:lvl w:ilvl="5" w:tplc="50C2772A" w:tentative="1">
      <w:start w:val="1"/>
      <w:numFmt w:val="bullet"/>
      <w:lvlText w:val="•"/>
      <w:lvlJc w:val="left"/>
      <w:pPr>
        <w:tabs>
          <w:tab w:val="num" w:pos="4320"/>
        </w:tabs>
        <w:ind w:left="4320" w:hanging="360"/>
      </w:pPr>
      <w:rPr>
        <w:rFonts w:ascii="Arial" w:hAnsi="Arial" w:hint="default"/>
      </w:rPr>
    </w:lvl>
    <w:lvl w:ilvl="6" w:tplc="29EEEC04" w:tentative="1">
      <w:start w:val="1"/>
      <w:numFmt w:val="bullet"/>
      <w:lvlText w:val="•"/>
      <w:lvlJc w:val="left"/>
      <w:pPr>
        <w:tabs>
          <w:tab w:val="num" w:pos="5040"/>
        </w:tabs>
        <w:ind w:left="5040" w:hanging="360"/>
      </w:pPr>
      <w:rPr>
        <w:rFonts w:ascii="Arial" w:hAnsi="Arial" w:hint="default"/>
      </w:rPr>
    </w:lvl>
    <w:lvl w:ilvl="7" w:tplc="F7FC10AE" w:tentative="1">
      <w:start w:val="1"/>
      <w:numFmt w:val="bullet"/>
      <w:lvlText w:val="•"/>
      <w:lvlJc w:val="left"/>
      <w:pPr>
        <w:tabs>
          <w:tab w:val="num" w:pos="5760"/>
        </w:tabs>
        <w:ind w:left="5760" w:hanging="360"/>
      </w:pPr>
      <w:rPr>
        <w:rFonts w:ascii="Arial" w:hAnsi="Arial" w:hint="default"/>
      </w:rPr>
    </w:lvl>
    <w:lvl w:ilvl="8" w:tplc="627C9E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830BE9"/>
    <w:multiLevelType w:val="hybridMultilevel"/>
    <w:tmpl w:val="4FF833B6"/>
    <w:styleLink w:val="StyleBulletedSymbolsymbolLeft025Hanging025110"/>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3C86C7F"/>
    <w:multiLevelType w:val="hybridMultilevel"/>
    <w:tmpl w:val="2CC292D8"/>
    <w:lvl w:ilvl="0" w:tplc="CF9E6252">
      <w:start w:val="1"/>
      <w:numFmt w:val="bullet"/>
      <w:lvlText w:val=""/>
      <w:lvlJc w:val="left"/>
      <w:pPr>
        <w:tabs>
          <w:tab w:val="num" w:pos="720"/>
        </w:tabs>
        <w:ind w:left="720" w:hanging="360"/>
      </w:pPr>
      <w:rPr>
        <w:rFonts w:ascii="Symbol" w:hAnsi="Symbol" w:hint="default"/>
      </w:rPr>
    </w:lvl>
    <w:lvl w:ilvl="1" w:tplc="78862B9E" w:tentative="1">
      <w:start w:val="1"/>
      <w:numFmt w:val="bullet"/>
      <w:lvlText w:val=""/>
      <w:lvlJc w:val="left"/>
      <w:pPr>
        <w:tabs>
          <w:tab w:val="num" w:pos="1440"/>
        </w:tabs>
        <w:ind w:left="1440" w:hanging="360"/>
      </w:pPr>
      <w:rPr>
        <w:rFonts w:ascii="Symbol" w:hAnsi="Symbol" w:hint="default"/>
      </w:rPr>
    </w:lvl>
    <w:lvl w:ilvl="2" w:tplc="C516927C">
      <w:start w:val="1"/>
      <w:numFmt w:val="bullet"/>
      <w:lvlText w:val=""/>
      <w:lvlJc w:val="left"/>
      <w:pPr>
        <w:tabs>
          <w:tab w:val="num" w:pos="2160"/>
        </w:tabs>
        <w:ind w:left="2160" w:hanging="360"/>
      </w:pPr>
      <w:rPr>
        <w:rFonts w:ascii="Symbol" w:hAnsi="Symbol" w:hint="default"/>
      </w:rPr>
    </w:lvl>
    <w:lvl w:ilvl="3" w:tplc="0BEEE376">
      <w:numFmt w:val="bullet"/>
      <w:lvlText w:val=""/>
      <w:lvlJc w:val="left"/>
      <w:pPr>
        <w:tabs>
          <w:tab w:val="num" w:pos="2880"/>
        </w:tabs>
        <w:ind w:left="2880" w:hanging="360"/>
      </w:pPr>
      <w:rPr>
        <w:rFonts w:ascii="Symbol" w:hAnsi="Symbol" w:hint="default"/>
      </w:rPr>
    </w:lvl>
    <w:lvl w:ilvl="4" w:tplc="B9A2EA44" w:tentative="1">
      <w:start w:val="1"/>
      <w:numFmt w:val="bullet"/>
      <w:lvlText w:val=""/>
      <w:lvlJc w:val="left"/>
      <w:pPr>
        <w:tabs>
          <w:tab w:val="num" w:pos="3600"/>
        </w:tabs>
        <w:ind w:left="3600" w:hanging="360"/>
      </w:pPr>
      <w:rPr>
        <w:rFonts w:ascii="Symbol" w:hAnsi="Symbol" w:hint="default"/>
      </w:rPr>
    </w:lvl>
    <w:lvl w:ilvl="5" w:tplc="DCEE1B4C" w:tentative="1">
      <w:start w:val="1"/>
      <w:numFmt w:val="bullet"/>
      <w:lvlText w:val=""/>
      <w:lvlJc w:val="left"/>
      <w:pPr>
        <w:tabs>
          <w:tab w:val="num" w:pos="4320"/>
        </w:tabs>
        <w:ind w:left="4320" w:hanging="360"/>
      </w:pPr>
      <w:rPr>
        <w:rFonts w:ascii="Symbol" w:hAnsi="Symbol" w:hint="default"/>
      </w:rPr>
    </w:lvl>
    <w:lvl w:ilvl="6" w:tplc="7DA4841C" w:tentative="1">
      <w:start w:val="1"/>
      <w:numFmt w:val="bullet"/>
      <w:lvlText w:val=""/>
      <w:lvlJc w:val="left"/>
      <w:pPr>
        <w:tabs>
          <w:tab w:val="num" w:pos="5040"/>
        </w:tabs>
        <w:ind w:left="5040" w:hanging="360"/>
      </w:pPr>
      <w:rPr>
        <w:rFonts w:ascii="Symbol" w:hAnsi="Symbol" w:hint="default"/>
      </w:rPr>
    </w:lvl>
    <w:lvl w:ilvl="7" w:tplc="9CAE2E10" w:tentative="1">
      <w:start w:val="1"/>
      <w:numFmt w:val="bullet"/>
      <w:lvlText w:val=""/>
      <w:lvlJc w:val="left"/>
      <w:pPr>
        <w:tabs>
          <w:tab w:val="num" w:pos="5760"/>
        </w:tabs>
        <w:ind w:left="5760" w:hanging="360"/>
      </w:pPr>
      <w:rPr>
        <w:rFonts w:ascii="Symbol" w:hAnsi="Symbol" w:hint="default"/>
      </w:rPr>
    </w:lvl>
    <w:lvl w:ilvl="8" w:tplc="9D2870A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6E02AC4"/>
    <w:multiLevelType w:val="hybridMultilevel"/>
    <w:tmpl w:val="AD260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ED13E8"/>
    <w:multiLevelType w:val="hybridMultilevel"/>
    <w:tmpl w:val="D84EE462"/>
    <w:lvl w:ilvl="0" w:tplc="375C3B7A">
      <w:start w:val="1"/>
      <w:numFmt w:val="bullet"/>
      <w:lvlText w:val="•"/>
      <w:lvlJc w:val="left"/>
      <w:pPr>
        <w:tabs>
          <w:tab w:val="num" w:pos="720"/>
        </w:tabs>
        <w:ind w:left="720" w:hanging="360"/>
      </w:pPr>
      <w:rPr>
        <w:rFonts w:ascii="Arial" w:hAnsi="Arial" w:hint="default"/>
      </w:rPr>
    </w:lvl>
    <w:lvl w:ilvl="1" w:tplc="399EF65E" w:tentative="1">
      <w:start w:val="1"/>
      <w:numFmt w:val="bullet"/>
      <w:lvlText w:val="•"/>
      <w:lvlJc w:val="left"/>
      <w:pPr>
        <w:tabs>
          <w:tab w:val="num" w:pos="1440"/>
        </w:tabs>
        <w:ind w:left="1440" w:hanging="360"/>
      </w:pPr>
      <w:rPr>
        <w:rFonts w:ascii="Arial" w:hAnsi="Arial" w:hint="default"/>
      </w:rPr>
    </w:lvl>
    <w:lvl w:ilvl="2" w:tplc="3008140C" w:tentative="1">
      <w:start w:val="1"/>
      <w:numFmt w:val="bullet"/>
      <w:lvlText w:val="•"/>
      <w:lvlJc w:val="left"/>
      <w:pPr>
        <w:tabs>
          <w:tab w:val="num" w:pos="2160"/>
        </w:tabs>
        <w:ind w:left="2160" w:hanging="360"/>
      </w:pPr>
      <w:rPr>
        <w:rFonts w:ascii="Arial" w:hAnsi="Arial" w:hint="default"/>
      </w:rPr>
    </w:lvl>
    <w:lvl w:ilvl="3" w:tplc="909AEE4E">
      <w:start w:val="1"/>
      <w:numFmt w:val="bullet"/>
      <w:lvlText w:val="•"/>
      <w:lvlJc w:val="left"/>
      <w:pPr>
        <w:tabs>
          <w:tab w:val="num" w:pos="2880"/>
        </w:tabs>
        <w:ind w:left="2880" w:hanging="360"/>
      </w:pPr>
      <w:rPr>
        <w:rFonts w:ascii="Arial" w:hAnsi="Arial" w:hint="default"/>
      </w:rPr>
    </w:lvl>
    <w:lvl w:ilvl="4" w:tplc="B46ACB2E" w:tentative="1">
      <w:start w:val="1"/>
      <w:numFmt w:val="bullet"/>
      <w:lvlText w:val="•"/>
      <w:lvlJc w:val="left"/>
      <w:pPr>
        <w:tabs>
          <w:tab w:val="num" w:pos="3600"/>
        </w:tabs>
        <w:ind w:left="3600" w:hanging="360"/>
      </w:pPr>
      <w:rPr>
        <w:rFonts w:ascii="Arial" w:hAnsi="Arial" w:hint="default"/>
      </w:rPr>
    </w:lvl>
    <w:lvl w:ilvl="5" w:tplc="3C8C4E08" w:tentative="1">
      <w:start w:val="1"/>
      <w:numFmt w:val="bullet"/>
      <w:lvlText w:val="•"/>
      <w:lvlJc w:val="left"/>
      <w:pPr>
        <w:tabs>
          <w:tab w:val="num" w:pos="4320"/>
        </w:tabs>
        <w:ind w:left="4320" w:hanging="360"/>
      </w:pPr>
      <w:rPr>
        <w:rFonts w:ascii="Arial" w:hAnsi="Arial" w:hint="default"/>
      </w:rPr>
    </w:lvl>
    <w:lvl w:ilvl="6" w:tplc="219CB976" w:tentative="1">
      <w:start w:val="1"/>
      <w:numFmt w:val="bullet"/>
      <w:lvlText w:val="•"/>
      <w:lvlJc w:val="left"/>
      <w:pPr>
        <w:tabs>
          <w:tab w:val="num" w:pos="5040"/>
        </w:tabs>
        <w:ind w:left="5040" w:hanging="360"/>
      </w:pPr>
      <w:rPr>
        <w:rFonts w:ascii="Arial" w:hAnsi="Arial" w:hint="default"/>
      </w:rPr>
    </w:lvl>
    <w:lvl w:ilvl="7" w:tplc="81C6EB3C" w:tentative="1">
      <w:start w:val="1"/>
      <w:numFmt w:val="bullet"/>
      <w:lvlText w:val="•"/>
      <w:lvlJc w:val="left"/>
      <w:pPr>
        <w:tabs>
          <w:tab w:val="num" w:pos="5760"/>
        </w:tabs>
        <w:ind w:left="5760" w:hanging="360"/>
      </w:pPr>
      <w:rPr>
        <w:rFonts w:ascii="Arial" w:hAnsi="Arial" w:hint="default"/>
      </w:rPr>
    </w:lvl>
    <w:lvl w:ilvl="8" w:tplc="01A6A8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C239D0"/>
    <w:multiLevelType w:val="hybridMultilevel"/>
    <w:tmpl w:val="51A0F5D0"/>
    <w:lvl w:ilvl="0" w:tplc="AFA00230">
      <w:start w:val="1"/>
      <w:numFmt w:val="bullet"/>
      <w:lvlText w:val="•"/>
      <w:lvlJc w:val="left"/>
      <w:pPr>
        <w:tabs>
          <w:tab w:val="num" w:pos="720"/>
        </w:tabs>
        <w:ind w:left="720" w:hanging="360"/>
      </w:pPr>
      <w:rPr>
        <w:rFonts w:ascii="Arial" w:hAnsi="Arial" w:hint="default"/>
      </w:rPr>
    </w:lvl>
    <w:lvl w:ilvl="1" w:tplc="24C85572" w:tentative="1">
      <w:start w:val="1"/>
      <w:numFmt w:val="bullet"/>
      <w:lvlText w:val="•"/>
      <w:lvlJc w:val="left"/>
      <w:pPr>
        <w:tabs>
          <w:tab w:val="num" w:pos="1440"/>
        </w:tabs>
        <w:ind w:left="1440" w:hanging="360"/>
      </w:pPr>
      <w:rPr>
        <w:rFonts w:ascii="Arial" w:hAnsi="Arial" w:hint="default"/>
      </w:rPr>
    </w:lvl>
    <w:lvl w:ilvl="2" w:tplc="7B7CA460">
      <w:start w:val="1"/>
      <w:numFmt w:val="bullet"/>
      <w:lvlText w:val="•"/>
      <w:lvlJc w:val="left"/>
      <w:pPr>
        <w:tabs>
          <w:tab w:val="num" w:pos="2160"/>
        </w:tabs>
        <w:ind w:left="2160" w:hanging="360"/>
      </w:pPr>
      <w:rPr>
        <w:rFonts w:ascii="Arial" w:hAnsi="Arial" w:hint="default"/>
      </w:rPr>
    </w:lvl>
    <w:lvl w:ilvl="3" w:tplc="9F423176" w:tentative="1">
      <w:start w:val="1"/>
      <w:numFmt w:val="bullet"/>
      <w:lvlText w:val="•"/>
      <w:lvlJc w:val="left"/>
      <w:pPr>
        <w:tabs>
          <w:tab w:val="num" w:pos="2880"/>
        </w:tabs>
        <w:ind w:left="2880" w:hanging="360"/>
      </w:pPr>
      <w:rPr>
        <w:rFonts w:ascii="Arial" w:hAnsi="Arial" w:hint="default"/>
      </w:rPr>
    </w:lvl>
    <w:lvl w:ilvl="4" w:tplc="E9F8953C" w:tentative="1">
      <w:start w:val="1"/>
      <w:numFmt w:val="bullet"/>
      <w:lvlText w:val="•"/>
      <w:lvlJc w:val="left"/>
      <w:pPr>
        <w:tabs>
          <w:tab w:val="num" w:pos="3600"/>
        </w:tabs>
        <w:ind w:left="3600" w:hanging="360"/>
      </w:pPr>
      <w:rPr>
        <w:rFonts w:ascii="Arial" w:hAnsi="Arial" w:hint="default"/>
      </w:rPr>
    </w:lvl>
    <w:lvl w:ilvl="5" w:tplc="A6744E06" w:tentative="1">
      <w:start w:val="1"/>
      <w:numFmt w:val="bullet"/>
      <w:lvlText w:val="•"/>
      <w:lvlJc w:val="left"/>
      <w:pPr>
        <w:tabs>
          <w:tab w:val="num" w:pos="4320"/>
        </w:tabs>
        <w:ind w:left="4320" w:hanging="360"/>
      </w:pPr>
      <w:rPr>
        <w:rFonts w:ascii="Arial" w:hAnsi="Arial" w:hint="default"/>
      </w:rPr>
    </w:lvl>
    <w:lvl w:ilvl="6" w:tplc="B47EBF1E" w:tentative="1">
      <w:start w:val="1"/>
      <w:numFmt w:val="bullet"/>
      <w:lvlText w:val="•"/>
      <w:lvlJc w:val="left"/>
      <w:pPr>
        <w:tabs>
          <w:tab w:val="num" w:pos="5040"/>
        </w:tabs>
        <w:ind w:left="5040" w:hanging="360"/>
      </w:pPr>
      <w:rPr>
        <w:rFonts w:ascii="Arial" w:hAnsi="Arial" w:hint="default"/>
      </w:rPr>
    </w:lvl>
    <w:lvl w:ilvl="7" w:tplc="7AF23524" w:tentative="1">
      <w:start w:val="1"/>
      <w:numFmt w:val="bullet"/>
      <w:lvlText w:val="•"/>
      <w:lvlJc w:val="left"/>
      <w:pPr>
        <w:tabs>
          <w:tab w:val="num" w:pos="5760"/>
        </w:tabs>
        <w:ind w:left="5760" w:hanging="360"/>
      </w:pPr>
      <w:rPr>
        <w:rFonts w:ascii="Arial" w:hAnsi="Arial" w:hint="default"/>
      </w:rPr>
    </w:lvl>
    <w:lvl w:ilvl="8" w:tplc="F0AEEEF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4F6BC9"/>
    <w:multiLevelType w:val="hybridMultilevel"/>
    <w:tmpl w:val="7D1CFC2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2C13BF"/>
    <w:multiLevelType w:val="hybridMultilevel"/>
    <w:tmpl w:val="86FC0458"/>
    <w:lvl w:ilvl="0" w:tplc="FAB45D1C">
      <w:start w:val="1"/>
      <w:numFmt w:val="bullet"/>
      <w:lvlText w:val="•"/>
      <w:lvlJc w:val="left"/>
      <w:pPr>
        <w:tabs>
          <w:tab w:val="num" w:pos="720"/>
        </w:tabs>
        <w:ind w:left="720" w:hanging="360"/>
      </w:pPr>
      <w:rPr>
        <w:rFonts w:ascii="Arial" w:hAnsi="Arial" w:hint="default"/>
      </w:rPr>
    </w:lvl>
    <w:lvl w:ilvl="1" w:tplc="79B823AA">
      <w:start w:val="1"/>
      <w:numFmt w:val="bullet"/>
      <w:lvlText w:val="•"/>
      <w:lvlJc w:val="left"/>
      <w:pPr>
        <w:tabs>
          <w:tab w:val="num" w:pos="1440"/>
        </w:tabs>
        <w:ind w:left="1440" w:hanging="360"/>
      </w:pPr>
      <w:rPr>
        <w:rFonts w:ascii="Arial" w:hAnsi="Arial" w:hint="default"/>
      </w:rPr>
    </w:lvl>
    <w:lvl w:ilvl="2" w:tplc="8714A466">
      <w:numFmt w:val="bullet"/>
      <w:lvlText w:val="•"/>
      <w:lvlJc w:val="left"/>
      <w:pPr>
        <w:tabs>
          <w:tab w:val="num" w:pos="2160"/>
        </w:tabs>
        <w:ind w:left="2160" w:hanging="360"/>
      </w:pPr>
      <w:rPr>
        <w:rFonts w:ascii="Arial" w:hAnsi="Arial" w:hint="default"/>
      </w:rPr>
    </w:lvl>
    <w:lvl w:ilvl="3" w:tplc="7B528ED2">
      <w:numFmt w:val="bullet"/>
      <w:lvlText w:val="•"/>
      <w:lvlJc w:val="left"/>
      <w:pPr>
        <w:tabs>
          <w:tab w:val="num" w:pos="2880"/>
        </w:tabs>
        <w:ind w:left="2880" w:hanging="360"/>
      </w:pPr>
      <w:rPr>
        <w:rFonts w:ascii="Arial" w:hAnsi="Arial" w:hint="default"/>
      </w:rPr>
    </w:lvl>
    <w:lvl w:ilvl="4" w:tplc="B82CEA1C" w:tentative="1">
      <w:start w:val="1"/>
      <w:numFmt w:val="bullet"/>
      <w:lvlText w:val="•"/>
      <w:lvlJc w:val="left"/>
      <w:pPr>
        <w:tabs>
          <w:tab w:val="num" w:pos="3600"/>
        </w:tabs>
        <w:ind w:left="3600" w:hanging="360"/>
      </w:pPr>
      <w:rPr>
        <w:rFonts w:ascii="Arial" w:hAnsi="Arial" w:hint="default"/>
      </w:rPr>
    </w:lvl>
    <w:lvl w:ilvl="5" w:tplc="D0748424" w:tentative="1">
      <w:start w:val="1"/>
      <w:numFmt w:val="bullet"/>
      <w:lvlText w:val="•"/>
      <w:lvlJc w:val="left"/>
      <w:pPr>
        <w:tabs>
          <w:tab w:val="num" w:pos="4320"/>
        </w:tabs>
        <w:ind w:left="4320" w:hanging="360"/>
      </w:pPr>
      <w:rPr>
        <w:rFonts w:ascii="Arial" w:hAnsi="Arial" w:hint="default"/>
      </w:rPr>
    </w:lvl>
    <w:lvl w:ilvl="6" w:tplc="027CC91E" w:tentative="1">
      <w:start w:val="1"/>
      <w:numFmt w:val="bullet"/>
      <w:lvlText w:val="•"/>
      <w:lvlJc w:val="left"/>
      <w:pPr>
        <w:tabs>
          <w:tab w:val="num" w:pos="5040"/>
        </w:tabs>
        <w:ind w:left="5040" w:hanging="360"/>
      </w:pPr>
      <w:rPr>
        <w:rFonts w:ascii="Arial" w:hAnsi="Arial" w:hint="default"/>
      </w:rPr>
    </w:lvl>
    <w:lvl w:ilvl="7" w:tplc="2C9CAF92" w:tentative="1">
      <w:start w:val="1"/>
      <w:numFmt w:val="bullet"/>
      <w:lvlText w:val="•"/>
      <w:lvlJc w:val="left"/>
      <w:pPr>
        <w:tabs>
          <w:tab w:val="num" w:pos="5760"/>
        </w:tabs>
        <w:ind w:left="5760" w:hanging="360"/>
      </w:pPr>
      <w:rPr>
        <w:rFonts w:ascii="Arial" w:hAnsi="Arial" w:hint="default"/>
      </w:rPr>
    </w:lvl>
    <w:lvl w:ilvl="8" w:tplc="E63E77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782401"/>
    <w:multiLevelType w:val="hybridMultilevel"/>
    <w:tmpl w:val="01603576"/>
    <w:lvl w:ilvl="0" w:tplc="A6AA5466">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387932"/>
    <w:multiLevelType w:val="hybridMultilevel"/>
    <w:tmpl w:val="433A6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752C93"/>
    <w:multiLevelType w:val="hybridMultilevel"/>
    <w:tmpl w:val="251872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E17875"/>
    <w:multiLevelType w:val="hybridMultilevel"/>
    <w:tmpl w:val="D318BA28"/>
    <w:lvl w:ilvl="0" w:tplc="5AE69472">
      <w:numFmt w:val="bullet"/>
      <w:lvlText w:val="-"/>
      <w:lvlJc w:val="left"/>
      <w:pPr>
        <w:ind w:left="420" w:hanging="420"/>
      </w:pPr>
      <w:rPr>
        <w:rFonts w:ascii="Calibri" w:eastAsia="宋体" w:hAnsi="Calibri" w:cs="Calibri" w:hint="default"/>
      </w:rPr>
    </w:lvl>
    <w:lvl w:ilvl="1" w:tplc="5AE69472">
      <w:numFmt w:val="bullet"/>
      <w:lvlText w:val="-"/>
      <w:lvlJc w:val="left"/>
      <w:pPr>
        <w:ind w:left="840" w:hanging="420"/>
      </w:pPr>
      <w:rPr>
        <w:rFonts w:ascii="Calibri" w:eastAsia="宋体" w:hAnsi="Calibri" w:cs="Calibri" w:hint="default"/>
      </w:rPr>
    </w:lvl>
    <w:lvl w:ilvl="2" w:tplc="5AE69472">
      <w:numFmt w:val="bullet"/>
      <w:lvlText w:val="-"/>
      <w:lvlJc w:val="left"/>
      <w:pPr>
        <w:ind w:left="1260" w:hanging="420"/>
      </w:pPr>
      <w:rPr>
        <w:rFonts w:ascii="Calibri" w:eastAsia="宋体" w:hAnsi="Calibri" w:cs="Calibri" w:hint="default"/>
      </w:rPr>
    </w:lvl>
    <w:lvl w:ilvl="3" w:tplc="5AE69472">
      <w:numFmt w:val="bullet"/>
      <w:lvlText w:val="-"/>
      <w:lvlJc w:val="left"/>
      <w:pPr>
        <w:ind w:left="1680" w:hanging="420"/>
      </w:pPr>
      <w:rPr>
        <w:rFonts w:ascii="Calibri" w:eastAsia="宋体" w:hAnsi="Calibri" w:cs="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7A6E34"/>
    <w:multiLevelType w:val="hybridMultilevel"/>
    <w:tmpl w:val="10260480"/>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E4714"/>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FD173A"/>
    <w:multiLevelType w:val="hybridMultilevel"/>
    <w:tmpl w:val="AF000AD0"/>
    <w:lvl w:ilvl="0" w:tplc="DBEEE72E">
      <w:start w:val="8"/>
      <w:numFmt w:val="bullet"/>
      <w:lvlText w:val="-"/>
      <w:lvlJc w:val="left"/>
      <w:pPr>
        <w:ind w:left="420" w:hanging="420"/>
      </w:pPr>
      <w:rPr>
        <w:rFonts w:ascii="Times New Roman" w:eastAsiaTheme="minorEastAsia" w:hAnsi="Times New Roman" w:cs="Times New Roman" w:hint="default"/>
      </w:rPr>
    </w:lvl>
    <w:lvl w:ilvl="1" w:tplc="DBEEE72E">
      <w:start w:val="8"/>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773023"/>
    <w:multiLevelType w:val="hybridMultilevel"/>
    <w:tmpl w:val="4026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3"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8"/>
  </w:num>
  <w:num w:numId="3">
    <w:abstractNumId w:val="22"/>
  </w:num>
  <w:num w:numId="4">
    <w:abstractNumId w:val="15"/>
  </w:num>
  <w:num w:numId="5">
    <w:abstractNumId w:val="4"/>
  </w:num>
  <w:num w:numId="6">
    <w:abstractNumId w:val="9"/>
  </w:num>
  <w:num w:numId="7">
    <w:abstractNumId w:val="2"/>
  </w:num>
  <w:num w:numId="8">
    <w:abstractNumId w:val="12"/>
  </w:num>
  <w:num w:numId="9">
    <w:abstractNumId w:val="17"/>
  </w:num>
  <w:num w:numId="10">
    <w:abstractNumId w:val="8"/>
  </w:num>
  <w:num w:numId="11">
    <w:abstractNumId w:val="19"/>
  </w:num>
  <w:num w:numId="12">
    <w:abstractNumId w:val="24"/>
  </w:num>
  <w:num w:numId="13">
    <w:abstractNumId w:val="5"/>
  </w:num>
  <w:num w:numId="14">
    <w:abstractNumId w:val="10"/>
  </w:num>
  <w:num w:numId="15">
    <w:abstractNumId w:val="3"/>
  </w:num>
  <w:num w:numId="16">
    <w:abstractNumId w:val="20"/>
  </w:num>
  <w:num w:numId="17">
    <w:abstractNumId w:val="16"/>
  </w:num>
  <w:num w:numId="18">
    <w:abstractNumId w:val="23"/>
  </w:num>
  <w:num w:numId="19">
    <w:abstractNumId w:val="21"/>
  </w:num>
  <w:num w:numId="20">
    <w:abstractNumId w:val="11"/>
  </w:num>
  <w:num w:numId="21">
    <w:abstractNumId w:val="0"/>
  </w:num>
  <w:num w:numId="22">
    <w:abstractNumId w:val="14"/>
  </w:num>
  <w:num w:numId="23">
    <w:abstractNumId w:val="1"/>
  </w:num>
  <w:num w:numId="24">
    <w:abstractNumId w:val="7"/>
  </w:num>
  <w:num w:numId="25">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5218"/>
    <w:rsid w:val="000066E5"/>
    <w:rsid w:val="00007552"/>
    <w:rsid w:val="000129EA"/>
    <w:rsid w:val="00012E82"/>
    <w:rsid w:val="00014A92"/>
    <w:rsid w:val="00015DC0"/>
    <w:rsid w:val="00015F13"/>
    <w:rsid w:val="00016385"/>
    <w:rsid w:val="00017087"/>
    <w:rsid w:val="0002149B"/>
    <w:rsid w:val="00023073"/>
    <w:rsid w:val="00023600"/>
    <w:rsid w:val="000251DA"/>
    <w:rsid w:val="00025DA4"/>
    <w:rsid w:val="000266D0"/>
    <w:rsid w:val="0002708E"/>
    <w:rsid w:val="00027FEC"/>
    <w:rsid w:val="0003057C"/>
    <w:rsid w:val="000341EE"/>
    <w:rsid w:val="000367E9"/>
    <w:rsid w:val="00037097"/>
    <w:rsid w:val="000407C1"/>
    <w:rsid w:val="0004287F"/>
    <w:rsid w:val="00042CBA"/>
    <w:rsid w:val="00043CFB"/>
    <w:rsid w:val="000447AA"/>
    <w:rsid w:val="00045FE1"/>
    <w:rsid w:val="00055BB2"/>
    <w:rsid w:val="0005653A"/>
    <w:rsid w:val="000566FD"/>
    <w:rsid w:val="000573F4"/>
    <w:rsid w:val="00057513"/>
    <w:rsid w:val="000619E5"/>
    <w:rsid w:val="000619F6"/>
    <w:rsid w:val="00062202"/>
    <w:rsid w:val="000644DC"/>
    <w:rsid w:val="0006469C"/>
    <w:rsid w:val="00064FEF"/>
    <w:rsid w:val="000665CD"/>
    <w:rsid w:val="00070287"/>
    <w:rsid w:val="00070D1A"/>
    <w:rsid w:val="00071666"/>
    <w:rsid w:val="0007201D"/>
    <w:rsid w:val="00073509"/>
    <w:rsid w:val="00073548"/>
    <w:rsid w:val="000738E7"/>
    <w:rsid w:val="00073DD2"/>
    <w:rsid w:val="00074F29"/>
    <w:rsid w:val="000777FB"/>
    <w:rsid w:val="00081DF5"/>
    <w:rsid w:val="000838B7"/>
    <w:rsid w:val="000838F9"/>
    <w:rsid w:val="0008498A"/>
    <w:rsid w:val="00084A14"/>
    <w:rsid w:val="00085575"/>
    <w:rsid w:val="00086AC2"/>
    <w:rsid w:val="0008774C"/>
    <w:rsid w:val="000878BA"/>
    <w:rsid w:val="00087EE8"/>
    <w:rsid w:val="0009087E"/>
    <w:rsid w:val="00090BEC"/>
    <w:rsid w:val="00091EA3"/>
    <w:rsid w:val="00093C51"/>
    <w:rsid w:val="00094CE4"/>
    <w:rsid w:val="00094FD4"/>
    <w:rsid w:val="00097396"/>
    <w:rsid w:val="000A103E"/>
    <w:rsid w:val="000A24DA"/>
    <w:rsid w:val="000A4382"/>
    <w:rsid w:val="000A46B2"/>
    <w:rsid w:val="000A7029"/>
    <w:rsid w:val="000B03E8"/>
    <w:rsid w:val="000B19D7"/>
    <w:rsid w:val="000B1DD9"/>
    <w:rsid w:val="000B3C57"/>
    <w:rsid w:val="000B510D"/>
    <w:rsid w:val="000B5D16"/>
    <w:rsid w:val="000B7356"/>
    <w:rsid w:val="000B76E5"/>
    <w:rsid w:val="000B7B3D"/>
    <w:rsid w:val="000C17CE"/>
    <w:rsid w:val="000C4708"/>
    <w:rsid w:val="000C5F69"/>
    <w:rsid w:val="000C67C7"/>
    <w:rsid w:val="000C6FE4"/>
    <w:rsid w:val="000D280F"/>
    <w:rsid w:val="000D54F4"/>
    <w:rsid w:val="000E14B9"/>
    <w:rsid w:val="000E4CF3"/>
    <w:rsid w:val="000E59D4"/>
    <w:rsid w:val="000E6D11"/>
    <w:rsid w:val="000E77DF"/>
    <w:rsid w:val="000F110B"/>
    <w:rsid w:val="000F19C5"/>
    <w:rsid w:val="000F2755"/>
    <w:rsid w:val="000F35F4"/>
    <w:rsid w:val="000F37CE"/>
    <w:rsid w:val="000F438F"/>
    <w:rsid w:val="000F6332"/>
    <w:rsid w:val="00101A11"/>
    <w:rsid w:val="00104068"/>
    <w:rsid w:val="001047E8"/>
    <w:rsid w:val="00104D80"/>
    <w:rsid w:val="00105C7A"/>
    <w:rsid w:val="00105E5E"/>
    <w:rsid w:val="0010603D"/>
    <w:rsid w:val="0011098A"/>
    <w:rsid w:val="0011366E"/>
    <w:rsid w:val="001153EB"/>
    <w:rsid w:val="001161AE"/>
    <w:rsid w:val="001161C6"/>
    <w:rsid w:val="0011669F"/>
    <w:rsid w:val="00116DB7"/>
    <w:rsid w:val="001171AC"/>
    <w:rsid w:val="0012023E"/>
    <w:rsid w:val="0012165D"/>
    <w:rsid w:val="001240C6"/>
    <w:rsid w:val="00125049"/>
    <w:rsid w:val="00125CC7"/>
    <w:rsid w:val="00130993"/>
    <w:rsid w:val="0013459D"/>
    <w:rsid w:val="0013552F"/>
    <w:rsid w:val="001401AF"/>
    <w:rsid w:val="001419A7"/>
    <w:rsid w:val="00143D99"/>
    <w:rsid w:val="0014422F"/>
    <w:rsid w:val="001446C5"/>
    <w:rsid w:val="001454E4"/>
    <w:rsid w:val="001455E7"/>
    <w:rsid w:val="00146506"/>
    <w:rsid w:val="00146669"/>
    <w:rsid w:val="00152182"/>
    <w:rsid w:val="001531F1"/>
    <w:rsid w:val="00153A1B"/>
    <w:rsid w:val="00154D93"/>
    <w:rsid w:val="00156134"/>
    <w:rsid w:val="0015637D"/>
    <w:rsid w:val="00163142"/>
    <w:rsid w:val="0016782B"/>
    <w:rsid w:val="00171318"/>
    <w:rsid w:val="00175FCE"/>
    <w:rsid w:val="0017684E"/>
    <w:rsid w:val="00180498"/>
    <w:rsid w:val="001815D0"/>
    <w:rsid w:val="001822ED"/>
    <w:rsid w:val="0018282C"/>
    <w:rsid w:val="00182E79"/>
    <w:rsid w:val="00184EFC"/>
    <w:rsid w:val="0018592C"/>
    <w:rsid w:val="00186BD7"/>
    <w:rsid w:val="00187530"/>
    <w:rsid w:val="00187B21"/>
    <w:rsid w:val="0019176C"/>
    <w:rsid w:val="00192D2A"/>
    <w:rsid w:val="00192E67"/>
    <w:rsid w:val="0019600F"/>
    <w:rsid w:val="001A0EA4"/>
    <w:rsid w:val="001A2668"/>
    <w:rsid w:val="001A5B18"/>
    <w:rsid w:val="001A5B87"/>
    <w:rsid w:val="001A6022"/>
    <w:rsid w:val="001A6BDA"/>
    <w:rsid w:val="001A7A3E"/>
    <w:rsid w:val="001B0A8B"/>
    <w:rsid w:val="001B1399"/>
    <w:rsid w:val="001B34B4"/>
    <w:rsid w:val="001B3F15"/>
    <w:rsid w:val="001B79F9"/>
    <w:rsid w:val="001C2E9C"/>
    <w:rsid w:val="001C538E"/>
    <w:rsid w:val="001C5784"/>
    <w:rsid w:val="001C59AD"/>
    <w:rsid w:val="001D10CF"/>
    <w:rsid w:val="001E26A6"/>
    <w:rsid w:val="001E6D0F"/>
    <w:rsid w:val="001F2FE9"/>
    <w:rsid w:val="001F31EA"/>
    <w:rsid w:val="001F3A55"/>
    <w:rsid w:val="001F50C1"/>
    <w:rsid w:val="001F5E88"/>
    <w:rsid w:val="001F76F3"/>
    <w:rsid w:val="001F7FC0"/>
    <w:rsid w:val="002007C3"/>
    <w:rsid w:val="0020127A"/>
    <w:rsid w:val="0020191E"/>
    <w:rsid w:val="00201B77"/>
    <w:rsid w:val="002032BA"/>
    <w:rsid w:val="00203CCE"/>
    <w:rsid w:val="00212AC7"/>
    <w:rsid w:val="00213DFB"/>
    <w:rsid w:val="0021462A"/>
    <w:rsid w:val="0021565F"/>
    <w:rsid w:val="002166E6"/>
    <w:rsid w:val="00217934"/>
    <w:rsid w:val="00225D66"/>
    <w:rsid w:val="00230214"/>
    <w:rsid w:val="002317EC"/>
    <w:rsid w:val="00234695"/>
    <w:rsid w:val="00235292"/>
    <w:rsid w:val="00235974"/>
    <w:rsid w:val="00240D43"/>
    <w:rsid w:val="002413F8"/>
    <w:rsid w:val="00241B83"/>
    <w:rsid w:val="002420A4"/>
    <w:rsid w:val="00244B99"/>
    <w:rsid w:val="002454B4"/>
    <w:rsid w:val="00245E92"/>
    <w:rsid w:val="002470A4"/>
    <w:rsid w:val="00250A9C"/>
    <w:rsid w:val="00251DF5"/>
    <w:rsid w:val="00252F45"/>
    <w:rsid w:val="002544E4"/>
    <w:rsid w:val="00254EB4"/>
    <w:rsid w:val="00255A93"/>
    <w:rsid w:val="00255C69"/>
    <w:rsid w:val="00256563"/>
    <w:rsid w:val="00257243"/>
    <w:rsid w:val="002577C6"/>
    <w:rsid w:val="00263B62"/>
    <w:rsid w:val="0026464B"/>
    <w:rsid w:val="0026513B"/>
    <w:rsid w:val="00266651"/>
    <w:rsid w:val="00266DB0"/>
    <w:rsid w:val="0027192E"/>
    <w:rsid w:val="002722FF"/>
    <w:rsid w:val="002766F5"/>
    <w:rsid w:val="00280ECE"/>
    <w:rsid w:val="002815DC"/>
    <w:rsid w:val="00283BE4"/>
    <w:rsid w:val="002844F7"/>
    <w:rsid w:val="00287D8C"/>
    <w:rsid w:val="00287E04"/>
    <w:rsid w:val="00290CB0"/>
    <w:rsid w:val="00291426"/>
    <w:rsid w:val="002930AE"/>
    <w:rsid w:val="002932D6"/>
    <w:rsid w:val="00293801"/>
    <w:rsid w:val="00294F68"/>
    <w:rsid w:val="002951C3"/>
    <w:rsid w:val="002971B7"/>
    <w:rsid w:val="002A1D02"/>
    <w:rsid w:val="002A25D5"/>
    <w:rsid w:val="002A2BC4"/>
    <w:rsid w:val="002A3BFB"/>
    <w:rsid w:val="002A4866"/>
    <w:rsid w:val="002A679A"/>
    <w:rsid w:val="002A6808"/>
    <w:rsid w:val="002A6E83"/>
    <w:rsid w:val="002A70D0"/>
    <w:rsid w:val="002B01D8"/>
    <w:rsid w:val="002B04CA"/>
    <w:rsid w:val="002B0DEB"/>
    <w:rsid w:val="002B23B2"/>
    <w:rsid w:val="002B2506"/>
    <w:rsid w:val="002B295C"/>
    <w:rsid w:val="002B2B81"/>
    <w:rsid w:val="002B30DD"/>
    <w:rsid w:val="002B3F11"/>
    <w:rsid w:val="002B4631"/>
    <w:rsid w:val="002C103C"/>
    <w:rsid w:val="002C157D"/>
    <w:rsid w:val="002C75B0"/>
    <w:rsid w:val="002C79B3"/>
    <w:rsid w:val="002D0DDA"/>
    <w:rsid w:val="002D21A5"/>
    <w:rsid w:val="002D2523"/>
    <w:rsid w:val="002D3879"/>
    <w:rsid w:val="002D3C29"/>
    <w:rsid w:val="002D449C"/>
    <w:rsid w:val="002D7227"/>
    <w:rsid w:val="002D73B5"/>
    <w:rsid w:val="002E230B"/>
    <w:rsid w:val="002E2341"/>
    <w:rsid w:val="002E3801"/>
    <w:rsid w:val="002E3B06"/>
    <w:rsid w:val="002E4E50"/>
    <w:rsid w:val="002F0B41"/>
    <w:rsid w:val="002F0DBD"/>
    <w:rsid w:val="002F126B"/>
    <w:rsid w:val="002F405C"/>
    <w:rsid w:val="002F7DB5"/>
    <w:rsid w:val="00301D03"/>
    <w:rsid w:val="00303CE7"/>
    <w:rsid w:val="00304F1F"/>
    <w:rsid w:val="00305593"/>
    <w:rsid w:val="00310DEE"/>
    <w:rsid w:val="00313830"/>
    <w:rsid w:val="003175EC"/>
    <w:rsid w:val="003227FE"/>
    <w:rsid w:val="003240C8"/>
    <w:rsid w:val="00324E5F"/>
    <w:rsid w:val="003269AD"/>
    <w:rsid w:val="003269BD"/>
    <w:rsid w:val="00330524"/>
    <w:rsid w:val="00333E1E"/>
    <w:rsid w:val="003349BA"/>
    <w:rsid w:val="00336F1D"/>
    <w:rsid w:val="00337127"/>
    <w:rsid w:val="00340030"/>
    <w:rsid w:val="00341C1B"/>
    <w:rsid w:val="00343B71"/>
    <w:rsid w:val="0034546D"/>
    <w:rsid w:val="00345F49"/>
    <w:rsid w:val="00350119"/>
    <w:rsid w:val="00354865"/>
    <w:rsid w:val="00355E14"/>
    <w:rsid w:val="00356284"/>
    <w:rsid w:val="00357F78"/>
    <w:rsid w:val="00363678"/>
    <w:rsid w:val="00363DB5"/>
    <w:rsid w:val="00363F6D"/>
    <w:rsid w:val="00364A21"/>
    <w:rsid w:val="00364AAC"/>
    <w:rsid w:val="003656E9"/>
    <w:rsid w:val="0036647E"/>
    <w:rsid w:val="00367310"/>
    <w:rsid w:val="00371366"/>
    <w:rsid w:val="003721EE"/>
    <w:rsid w:val="00373018"/>
    <w:rsid w:val="00374E37"/>
    <w:rsid w:val="00375B08"/>
    <w:rsid w:val="00377781"/>
    <w:rsid w:val="0037790A"/>
    <w:rsid w:val="0038034B"/>
    <w:rsid w:val="00382117"/>
    <w:rsid w:val="003852A8"/>
    <w:rsid w:val="00387009"/>
    <w:rsid w:val="003905F4"/>
    <w:rsid w:val="00393796"/>
    <w:rsid w:val="003937D6"/>
    <w:rsid w:val="00393DCB"/>
    <w:rsid w:val="0039402D"/>
    <w:rsid w:val="00395605"/>
    <w:rsid w:val="00396430"/>
    <w:rsid w:val="00396D8D"/>
    <w:rsid w:val="00397018"/>
    <w:rsid w:val="003977D0"/>
    <w:rsid w:val="00397929"/>
    <w:rsid w:val="003A00D3"/>
    <w:rsid w:val="003A01DB"/>
    <w:rsid w:val="003A07A5"/>
    <w:rsid w:val="003A0ED1"/>
    <w:rsid w:val="003A13E0"/>
    <w:rsid w:val="003A2EB7"/>
    <w:rsid w:val="003A3E7B"/>
    <w:rsid w:val="003A53A5"/>
    <w:rsid w:val="003A61AF"/>
    <w:rsid w:val="003A6F2F"/>
    <w:rsid w:val="003A7EB3"/>
    <w:rsid w:val="003B154C"/>
    <w:rsid w:val="003B2CD3"/>
    <w:rsid w:val="003B3364"/>
    <w:rsid w:val="003B4916"/>
    <w:rsid w:val="003B49E6"/>
    <w:rsid w:val="003C0038"/>
    <w:rsid w:val="003C01FB"/>
    <w:rsid w:val="003C036C"/>
    <w:rsid w:val="003C0A3A"/>
    <w:rsid w:val="003C27A5"/>
    <w:rsid w:val="003C2C85"/>
    <w:rsid w:val="003C48FE"/>
    <w:rsid w:val="003C6207"/>
    <w:rsid w:val="003D16D9"/>
    <w:rsid w:val="003D4043"/>
    <w:rsid w:val="003D5F1E"/>
    <w:rsid w:val="003D7953"/>
    <w:rsid w:val="003D7961"/>
    <w:rsid w:val="003E02B0"/>
    <w:rsid w:val="003E04AB"/>
    <w:rsid w:val="003E0BDC"/>
    <w:rsid w:val="003E1CAF"/>
    <w:rsid w:val="003E35F6"/>
    <w:rsid w:val="003E5DDE"/>
    <w:rsid w:val="003E7BA2"/>
    <w:rsid w:val="003F27AF"/>
    <w:rsid w:val="003F2CA7"/>
    <w:rsid w:val="003F331C"/>
    <w:rsid w:val="003F3F95"/>
    <w:rsid w:val="003F536F"/>
    <w:rsid w:val="003F5402"/>
    <w:rsid w:val="003F5760"/>
    <w:rsid w:val="004023F9"/>
    <w:rsid w:val="0040380C"/>
    <w:rsid w:val="00406789"/>
    <w:rsid w:val="004067B9"/>
    <w:rsid w:val="00406CDB"/>
    <w:rsid w:val="00410BEE"/>
    <w:rsid w:val="00410E9B"/>
    <w:rsid w:val="004149D5"/>
    <w:rsid w:val="004160E4"/>
    <w:rsid w:val="00416125"/>
    <w:rsid w:val="00417722"/>
    <w:rsid w:val="004231DF"/>
    <w:rsid w:val="004239D2"/>
    <w:rsid w:val="00423CA6"/>
    <w:rsid w:val="004278CF"/>
    <w:rsid w:val="00432519"/>
    <w:rsid w:val="004325BC"/>
    <w:rsid w:val="00432F07"/>
    <w:rsid w:val="00433772"/>
    <w:rsid w:val="00434A86"/>
    <w:rsid w:val="00436A43"/>
    <w:rsid w:val="00441B41"/>
    <w:rsid w:val="004429C7"/>
    <w:rsid w:val="00445DA4"/>
    <w:rsid w:val="00445EF6"/>
    <w:rsid w:val="00452383"/>
    <w:rsid w:val="00452742"/>
    <w:rsid w:val="00452F4C"/>
    <w:rsid w:val="0045335D"/>
    <w:rsid w:val="004545E3"/>
    <w:rsid w:val="004545FC"/>
    <w:rsid w:val="00455FA1"/>
    <w:rsid w:val="0046111C"/>
    <w:rsid w:val="0046405C"/>
    <w:rsid w:val="004642F5"/>
    <w:rsid w:val="004675A4"/>
    <w:rsid w:val="00467B9C"/>
    <w:rsid w:val="00467F41"/>
    <w:rsid w:val="00470D89"/>
    <w:rsid w:val="00471DCC"/>
    <w:rsid w:val="00471F3B"/>
    <w:rsid w:val="004729A6"/>
    <w:rsid w:val="00473726"/>
    <w:rsid w:val="00476CD6"/>
    <w:rsid w:val="004818EB"/>
    <w:rsid w:val="00482D8B"/>
    <w:rsid w:val="00482F7C"/>
    <w:rsid w:val="00484E5C"/>
    <w:rsid w:val="004902B6"/>
    <w:rsid w:val="00492334"/>
    <w:rsid w:val="0049299B"/>
    <w:rsid w:val="00494D9D"/>
    <w:rsid w:val="00495E03"/>
    <w:rsid w:val="00497425"/>
    <w:rsid w:val="004A00CE"/>
    <w:rsid w:val="004A1B0A"/>
    <w:rsid w:val="004A3BD0"/>
    <w:rsid w:val="004A45BD"/>
    <w:rsid w:val="004A53E1"/>
    <w:rsid w:val="004A5D65"/>
    <w:rsid w:val="004A6735"/>
    <w:rsid w:val="004B159A"/>
    <w:rsid w:val="004B3A4F"/>
    <w:rsid w:val="004B3FB8"/>
    <w:rsid w:val="004C2E51"/>
    <w:rsid w:val="004C591D"/>
    <w:rsid w:val="004D2672"/>
    <w:rsid w:val="004D2FDD"/>
    <w:rsid w:val="004D492D"/>
    <w:rsid w:val="004D561C"/>
    <w:rsid w:val="004D5A7F"/>
    <w:rsid w:val="004E0612"/>
    <w:rsid w:val="004E13CF"/>
    <w:rsid w:val="004E1500"/>
    <w:rsid w:val="004E4F17"/>
    <w:rsid w:val="004E5D79"/>
    <w:rsid w:val="004E659A"/>
    <w:rsid w:val="004E72A1"/>
    <w:rsid w:val="004E72F7"/>
    <w:rsid w:val="004E79F2"/>
    <w:rsid w:val="004F057C"/>
    <w:rsid w:val="004F0725"/>
    <w:rsid w:val="004F172D"/>
    <w:rsid w:val="004F2269"/>
    <w:rsid w:val="004F3DA2"/>
    <w:rsid w:val="004F4436"/>
    <w:rsid w:val="004F5ECC"/>
    <w:rsid w:val="004F711C"/>
    <w:rsid w:val="004F7484"/>
    <w:rsid w:val="00501D9A"/>
    <w:rsid w:val="00502409"/>
    <w:rsid w:val="005025FC"/>
    <w:rsid w:val="005034B2"/>
    <w:rsid w:val="00506444"/>
    <w:rsid w:val="00506F0F"/>
    <w:rsid w:val="005108BE"/>
    <w:rsid w:val="0051199A"/>
    <w:rsid w:val="00516F36"/>
    <w:rsid w:val="00520510"/>
    <w:rsid w:val="005223B7"/>
    <w:rsid w:val="00524C0D"/>
    <w:rsid w:val="00525800"/>
    <w:rsid w:val="0052620F"/>
    <w:rsid w:val="00526235"/>
    <w:rsid w:val="00526CD9"/>
    <w:rsid w:val="005303F1"/>
    <w:rsid w:val="00530453"/>
    <w:rsid w:val="00533753"/>
    <w:rsid w:val="00534CBB"/>
    <w:rsid w:val="0053545C"/>
    <w:rsid w:val="00535519"/>
    <w:rsid w:val="0053571C"/>
    <w:rsid w:val="005410A6"/>
    <w:rsid w:val="005437F0"/>
    <w:rsid w:val="00543E15"/>
    <w:rsid w:val="00544D0B"/>
    <w:rsid w:val="005475D0"/>
    <w:rsid w:val="00551033"/>
    <w:rsid w:val="00552CDB"/>
    <w:rsid w:val="00552F06"/>
    <w:rsid w:val="00553E94"/>
    <w:rsid w:val="0055588E"/>
    <w:rsid w:val="00556798"/>
    <w:rsid w:val="005577B3"/>
    <w:rsid w:val="00560710"/>
    <w:rsid w:val="0056241D"/>
    <w:rsid w:val="005626E2"/>
    <w:rsid w:val="005632B1"/>
    <w:rsid w:val="0056347C"/>
    <w:rsid w:val="00563E32"/>
    <w:rsid w:val="00571273"/>
    <w:rsid w:val="00572692"/>
    <w:rsid w:val="00572E24"/>
    <w:rsid w:val="00573BEF"/>
    <w:rsid w:val="00581304"/>
    <w:rsid w:val="0058242E"/>
    <w:rsid w:val="00583913"/>
    <w:rsid w:val="00584B89"/>
    <w:rsid w:val="00585A0E"/>
    <w:rsid w:val="005903E5"/>
    <w:rsid w:val="005943EF"/>
    <w:rsid w:val="00594420"/>
    <w:rsid w:val="005972F9"/>
    <w:rsid w:val="0059738F"/>
    <w:rsid w:val="005A09DA"/>
    <w:rsid w:val="005A14A1"/>
    <w:rsid w:val="005A1B44"/>
    <w:rsid w:val="005A2406"/>
    <w:rsid w:val="005A7E3A"/>
    <w:rsid w:val="005B070E"/>
    <w:rsid w:val="005B350B"/>
    <w:rsid w:val="005B4CED"/>
    <w:rsid w:val="005B62C8"/>
    <w:rsid w:val="005B7B6D"/>
    <w:rsid w:val="005C0807"/>
    <w:rsid w:val="005C39F7"/>
    <w:rsid w:val="005C6E04"/>
    <w:rsid w:val="005C7649"/>
    <w:rsid w:val="005D0153"/>
    <w:rsid w:val="005D0D6E"/>
    <w:rsid w:val="005D0EAC"/>
    <w:rsid w:val="005D7960"/>
    <w:rsid w:val="005E0A7B"/>
    <w:rsid w:val="005E1490"/>
    <w:rsid w:val="005E4E0A"/>
    <w:rsid w:val="005E563B"/>
    <w:rsid w:val="005E6918"/>
    <w:rsid w:val="005F1268"/>
    <w:rsid w:val="005F2892"/>
    <w:rsid w:val="005F486A"/>
    <w:rsid w:val="005F4CC3"/>
    <w:rsid w:val="005F5856"/>
    <w:rsid w:val="005F5E63"/>
    <w:rsid w:val="005F72A4"/>
    <w:rsid w:val="006033A7"/>
    <w:rsid w:val="006047B8"/>
    <w:rsid w:val="00604F24"/>
    <w:rsid w:val="00606FC8"/>
    <w:rsid w:val="00611048"/>
    <w:rsid w:val="00613404"/>
    <w:rsid w:val="00614874"/>
    <w:rsid w:val="00621FDF"/>
    <w:rsid w:val="0062222E"/>
    <w:rsid w:val="006227D8"/>
    <w:rsid w:val="006238A5"/>
    <w:rsid w:val="006257FF"/>
    <w:rsid w:val="006258F6"/>
    <w:rsid w:val="00625A9A"/>
    <w:rsid w:val="00626B3E"/>
    <w:rsid w:val="006275F0"/>
    <w:rsid w:val="006308C9"/>
    <w:rsid w:val="00635B83"/>
    <w:rsid w:val="00635BC4"/>
    <w:rsid w:val="00635D69"/>
    <w:rsid w:val="00636F43"/>
    <w:rsid w:val="00644515"/>
    <w:rsid w:val="00644A82"/>
    <w:rsid w:val="00645230"/>
    <w:rsid w:val="00647076"/>
    <w:rsid w:val="006522CE"/>
    <w:rsid w:val="006523C6"/>
    <w:rsid w:val="00652DEC"/>
    <w:rsid w:val="00655942"/>
    <w:rsid w:val="00655BDC"/>
    <w:rsid w:val="00655E79"/>
    <w:rsid w:val="0065797B"/>
    <w:rsid w:val="006641A8"/>
    <w:rsid w:val="00664733"/>
    <w:rsid w:val="00674F99"/>
    <w:rsid w:val="00681A45"/>
    <w:rsid w:val="006826FC"/>
    <w:rsid w:val="00683919"/>
    <w:rsid w:val="00683987"/>
    <w:rsid w:val="00684058"/>
    <w:rsid w:val="00684E93"/>
    <w:rsid w:val="006856D8"/>
    <w:rsid w:val="00685BA0"/>
    <w:rsid w:val="0069095B"/>
    <w:rsid w:val="00692C8F"/>
    <w:rsid w:val="0069410F"/>
    <w:rsid w:val="00695475"/>
    <w:rsid w:val="006A04DE"/>
    <w:rsid w:val="006A1A93"/>
    <w:rsid w:val="006A2928"/>
    <w:rsid w:val="006A6547"/>
    <w:rsid w:val="006B0907"/>
    <w:rsid w:val="006B25C8"/>
    <w:rsid w:val="006B4BCB"/>
    <w:rsid w:val="006B5792"/>
    <w:rsid w:val="006B70F0"/>
    <w:rsid w:val="006B7513"/>
    <w:rsid w:val="006C00F6"/>
    <w:rsid w:val="006C0179"/>
    <w:rsid w:val="006C3078"/>
    <w:rsid w:val="006C4B01"/>
    <w:rsid w:val="006C5BCC"/>
    <w:rsid w:val="006C6731"/>
    <w:rsid w:val="006D09A2"/>
    <w:rsid w:val="006D0C7F"/>
    <w:rsid w:val="006D20C3"/>
    <w:rsid w:val="006D25EF"/>
    <w:rsid w:val="006E24E8"/>
    <w:rsid w:val="006E2748"/>
    <w:rsid w:val="006E44C7"/>
    <w:rsid w:val="006E4C0F"/>
    <w:rsid w:val="006E70D1"/>
    <w:rsid w:val="006F0A16"/>
    <w:rsid w:val="006F18D4"/>
    <w:rsid w:val="006F191B"/>
    <w:rsid w:val="006F1A7D"/>
    <w:rsid w:val="006F1C96"/>
    <w:rsid w:val="006F1F54"/>
    <w:rsid w:val="006F68BB"/>
    <w:rsid w:val="00700580"/>
    <w:rsid w:val="00700798"/>
    <w:rsid w:val="00700A99"/>
    <w:rsid w:val="007026B5"/>
    <w:rsid w:val="007027D9"/>
    <w:rsid w:val="00702800"/>
    <w:rsid w:val="00703C46"/>
    <w:rsid w:val="007041C0"/>
    <w:rsid w:val="00704334"/>
    <w:rsid w:val="0070458C"/>
    <w:rsid w:val="007070F0"/>
    <w:rsid w:val="00707529"/>
    <w:rsid w:val="0071102C"/>
    <w:rsid w:val="00711E22"/>
    <w:rsid w:val="007128E4"/>
    <w:rsid w:val="007135FE"/>
    <w:rsid w:val="00715031"/>
    <w:rsid w:val="00716E44"/>
    <w:rsid w:val="00717735"/>
    <w:rsid w:val="00717D1A"/>
    <w:rsid w:val="00721C49"/>
    <w:rsid w:val="007223C0"/>
    <w:rsid w:val="00722790"/>
    <w:rsid w:val="007236FC"/>
    <w:rsid w:val="007253ED"/>
    <w:rsid w:val="00726E9B"/>
    <w:rsid w:val="0073000C"/>
    <w:rsid w:val="007318A4"/>
    <w:rsid w:val="007330B8"/>
    <w:rsid w:val="007346B9"/>
    <w:rsid w:val="007367A0"/>
    <w:rsid w:val="007367F0"/>
    <w:rsid w:val="00737EE8"/>
    <w:rsid w:val="00737F48"/>
    <w:rsid w:val="00740539"/>
    <w:rsid w:val="00740799"/>
    <w:rsid w:val="0074329F"/>
    <w:rsid w:val="00744460"/>
    <w:rsid w:val="00744CC5"/>
    <w:rsid w:val="00744D27"/>
    <w:rsid w:val="007465FB"/>
    <w:rsid w:val="00752EFF"/>
    <w:rsid w:val="0075514C"/>
    <w:rsid w:val="00756C15"/>
    <w:rsid w:val="00760741"/>
    <w:rsid w:val="00760C32"/>
    <w:rsid w:val="00762F93"/>
    <w:rsid w:val="00763F9C"/>
    <w:rsid w:val="00765C99"/>
    <w:rsid w:val="00765CC2"/>
    <w:rsid w:val="007661E6"/>
    <w:rsid w:val="007707B1"/>
    <w:rsid w:val="00770D5E"/>
    <w:rsid w:val="00770EB5"/>
    <w:rsid w:val="00771CF2"/>
    <w:rsid w:val="00776104"/>
    <w:rsid w:val="007776CC"/>
    <w:rsid w:val="0077792A"/>
    <w:rsid w:val="00777A65"/>
    <w:rsid w:val="007803F5"/>
    <w:rsid w:val="00784DA6"/>
    <w:rsid w:val="007865DC"/>
    <w:rsid w:val="00790C96"/>
    <w:rsid w:val="0079340E"/>
    <w:rsid w:val="007943BC"/>
    <w:rsid w:val="00796751"/>
    <w:rsid w:val="00796D8F"/>
    <w:rsid w:val="00797831"/>
    <w:rsid w:val="007A1C49"/>
    <w:rsid w:val="007A1DB7"/>
    <w:rsid w:val="007A24B9"/>
    <w:rsid w:val="007A3A4F"/>
    <w:rsid w:val="007A477F"/>
    <w:rsid w:val="007A47EB"/>
    <w:rsid w:val="007A5329"/>
    <w:rsid w:val="007A61A4"/>
    <w:rsid w:val="007A6276"/>
    <w:rsid w:val="007A6E87"/>
    <w:rsid w:val="007B22B8"/>
    <w:rsid w:val="007B2B20"/>
    <w:rsid w:val="007B397A"/>
    <w:rsid w:val="007B487F"/>
    <w:rsid w:val="007B49F8"/>
    <w:rsid w:val="007B4EB1"/>
    <w:rsid w:val="007C0726"/>
    <w:rsid w:val="007C3301"/>
    <w:rsid w:val="007C42AB"/>
    <w:rsid w:val="007C566F"/>
    <w:rsid w:val="007C57BD"/>
    <w:rsid w:val="007C7CA0"/>
    <w:rsid w:val="007D09B2"/>
    <w:rsid w:val="007D1B7C"/>
    <w:rsid w:val="007D293F"/>
    <w:rsid w:val="007D321C"/>
    <w:rsid w:val="007D5056"/>
    <w:rsid w:val="007D615C"/>
    <w:rsid w:val="007E176D"/>
    <w:rsid w:val="007E2390"/>
    <w:rsid w:val="007E3B2E"/>
    <w:rsid w:val="007E4590"/>
    <w:rsid w:val="007E4CBC"/>
    <w:rsid w:val="007E61AA"/>
    <w:rsid w:val="007E6BF6"/>
    <w:rsid w:val="007E6CC6"/>
    <w:rsid w:val="007F0572"/>
    <w:rsid w:val="007F43BC"/>
    <w:rsid w:val="007F4D40"/>
    <w:rsid w:val="007F61F9"/>
    <w:rsid w:val="00800F0C"/>
    <w:rsid w:val="00801BDC"/>
    <w:rsid w:val="00803314"/>
    <w:rsid w:val="00803384"/>
    <w:rsid w:val="00804D89"/>
    <w:rsid w:val="0080797C"/>
    <w:rsid w:val="008101A0"/>
    <w:rsid w:val="00812250"/>
    <w:rsid w:val="0081235D"/>
    <w:rsid w:val="00812572"/>
    <w:rsid w:val="00815899"/>
    <w:rsid w:val="00816921"/>
    <w:rsid w:val="00817559"/>
    <w:rsid w:val="008201EF"/>
    <w:rsid w:val="00821177"/>
    <w:rsid w:val="008236B9"/>
    <w:rsid w:val="00826B8E"/>
    <w:rsid w:val="00831DAF"/>
    <w:rsid w:val="00832A2E"/>
    <w:rsid w:val="00835C83"/>
    <w:rsid w:val="00836461"/>
    <w:rsid w:val="00837363"/>
    <w:rsid w:val="0084344A"/>
    <w:rsid w:val="00845A7D"/>
    <w:rsid w:val="00847B0B"/>
    <w:rsid w:val="00850630"/>
    <w:rsid w:val="00851567"/>
    <w:rsid w:val="00853944"/>
    <w:rsid w:val="00853E27"/>
    <w:rsid w:val="00853F38"/>
    <w:rsid w:val="008549E8"/>
    <w:rsid w:val="00860316"/>
    <w:rsid w:val="00860540"/>
    <w:rsid w:val="00860994"/>
    <w:rsid w:val="00860C2A"/>
    <w:rsid w:val="0086168D"/>
    <w:rsid w:val="00862981"/>
    <w:rsid w:val="008632D5"/>
    <w:rsid w:val="008653A7"/>
    <w:rsid w:val="00865D77"/>
    <w:rsid w:val="0087011A"/>
    <w:rsid w:val="0087069A"/>
    <w:rsid w:val="008708EB"/>
    <w:rsid w:val="00871275"/>
    <w:rsid w:val="00871C99"/>
    <w:rsid w:val="0087210F"/>
    <w:rsid w:val="0087410F"/>
    <w:rsid w:val="00874476"/>
    <w:rsid w:val="00874909"/>
    <w:rsid w:val="00874CFA"/>
    <w:rsid w:val="0087526C"/>
    <w:rsid w:val="008818FD"/>
    <w:rsid w:val="00883136"/>
    <w:rsid w:val="008835BC"/>
    <w:rsid w:val="00883823"/>
    <w:rsid w:val="0088386C"/>
    <w:rsid w:val="00884C4A"/>
    <w:rsid w:val="00884F9F"/>
    <w:rsid w:val="0088565F"/>
    <w:rsid w:val="008857DE"/>
    <w:rsid w:val="00885993"/>
    <w:rsid w:val="00886DC5"/>
    <w:rsid w:val="00887394"/>
    <w:rsid w:val="0088793B"/>
    <w:rsid w:val="008901AF"/>
    <w:rsid w:val="008902C2"/>
    <w:rsid w:val="0089129E"/>
    <w:rsid w:val="008A4642"/>
    <w:rsid w:val="008A466F"/>
    <w:rsid w:val="008A7149"/>
    <w:rsid w:val="008A7878"/>
    <w:rsid w:val="008B043F"/>
    <w:rsid w:val="008B1B1B"/>
    <w:rsid w:val="008B20A6"/>
    <w:rsid w:val="008B2B35"/>
    <w:rsid w:val="008B2D82"/>
    <w:rsid w:val="008B3EE6"/>
    <w:rsid w:val="008B6C12"/>
    <w:rsid w:val="008B753A"/>
    <w:rsid w:val="008C0D9B"/>
    <w:rsid w:val="008C18FB"/>
    <w:rsid w:val="008C6E24"/>
    <w:rsid w:val="008C721F"/>
    <w:rsid w:val="008D1E5A"/>
    <w:rsid w:val="008D4C7E"/>
    <w:rsid w:val="008D566D"/>
    <w:rsid w:val="008D7D85"/>
    <w:rsid w:val="008E249B"/>
    <w:rsid w:val="008E425A"/>
    <w:rsid w:val="008E471D"/>
    <w:rsid w:val="008E5D01"/>
    <w:rsid w:val="008F43D8"/>
    <w:rsid w:val="008F4BE8"/>
    <w:rsid w:val="008F517B"/>
    <w:rsid w:val="00900AAD"/>
    <w:rsid w:val="00902133"/>
    <w:rsid w:val="00910027"/>
    <w:rsid w:val="0091019A"/>
    <w:rsid w:val="009101B7"/>
    <w:rsid w:val="00910BA6"/>
    <w:rsid w:val="009129E4"/>
    <w:rsid w:val="009139A1"/>
    <w:rsid w:val="00913D6F"/>
    <w:rsid w:val="009157F5"/>
    <w:rsid w:val="009158AF"/>
    <w:rsid w:val="00915B96"/>
    <w:rsid w:val="00915D1A"/>
    <w:rsid w:val="00915FD4"/>
    <w:rsid w:val="00916EC9"/>
    <w:rsid w:val="00916F24"/>
    <w:rsid w:val="009173DC"/>
    <w:rsid w:val="0092173C"/>
    <w:rsid w:val="00921D7D"/>
    <w:rsid w:val="00924AD6"/>
    <w:rsid w:val="009314B9"/>
    <w:rsid w:val="00931850"/>
    <w:rsid w:val="0093340D"/>
    <w:rsid w:val="00933432"/>
    <w:rsid w:val="009338AF"/>
    <w:rsid w:val="0093415A"/>
    <w:rsid w:val="0093772F"/>
    <w:rsid w:val="00937A5D"/>
    <w:rsid w:val="0094042D"/>
    <w:rsid w:val="00943C53"/>
    <w:rsid w:val="0094520A"/>
    <w:rsid w:val="00947657"/>
    <w:rsid w:val="00950C06"/>
    <w:rsid w:val="00950C7E"/>
    <w:rsid w:val="00950F89"/>
    <w:rsid w:val="00950FE8"/>
    <w:rsid w:val="009523E1"/>
    <w:rsid w:val="00954A74"/>
    <w:rsid w:val="00957AF3"/>
    <w:rsid w:val="0096118F"/>
    <w:rsid w:val="00966284"/>
    <w:rsid w:val="00966659"/>
    <w:rsid w:val="0096713F"/>
    <w:rsid w:val="00967B28"/>
    <w:rsid w:val="00967E09"/>
    <w:rsid w:val="00973964"/>
    <w:rsid w:val="009741CE"/>
    <w:rsid w:val="00975093"/>
    <w:rsid w:val="00976B14"/>
    <w:rsid w:val="009800D4"/>
    <w:rsid w:val="009820EA"/>
    <w:rsid w:val="00986B04"/>
    <w:rsid w:val="00987B60"/>
    <w:rsid w:val="00990098"/>
    <w:rsid w:val="00991A35"/>
    <w:rsid w:val="0099370C"/>
    <w:rsid w:val="009940D4"/>
    <w:rsid w:val="009941A3"/>
    <w:rsid w:val="00994969"/>
    <w:rsid w:val="00996691"/>
    <w:rsid w:val="009973FA"/>
    <w:rsid w:val="00997830"/>
    <w:rsid w:val="00997FA8"/>
    <w:rsid w:val="009A0400"/>
    <w:rsid w:val="009A080E"/>
    <w:rsid w:val="009A2586"/>
    <w:rsid w:val="009A2C4C"/>
    <w:rsid w:val="009A3753"/>
    <w:rsid w:val="009A3AA6"/>
    <w:rsid w:val="009A3B71"/>
    <w:rsid w:val="009A4915"/>
    <w:rsid w:val="009A523F"/>
    <w:rsid w:val="009A554F"/>
    <w:rsid w:val="009B1E31"/>
    <w:rsid w:val="009B2D70"/>
    <w:rsid w:val="009B42F8"/>
    <w:rsid w:val="009B46C5"/>
    <w:rsid w:val="009B7803"/>
    <w:rsid w:val="009B7A9E"/>
    <w:rsid w:val="009C0908"/>
    <w:rsid w:val="009C3257"/>
    <w:rsid w:val="009C3D8F"/>
    <w:rsid w:val="009C455F"/>
    <w:rsid w:val="009C5DE0"/>
    <w:rsid w:val="009C6250"/>
    <w:rsid w:val="009D0F29"/>
    <w:rsid w:val="009D2ABB"/>
    <w:rsid w:val="009D40B5"/>
    <w:rsid w:val="009D685A"/>
    <w:rsid w:val="009D69F0"/>
    <w:rsid w:val="009D7647"/>
    <w:rsid w:val="009E1924"/>
    <w:rsid w:val="009E27E8"/>
    <w:rsid w:val="009E4C80"/>
    <w:rsid w:val="009E5047"/>
    <w:rsid w:val="009E5710"/>
    <w:rsid w:val="009E5DE7"/>
    <w:rsid w:val="009E64AE"/>
    <w:rsid w:val="009E6790"/>
    <w:rsid w:val="009E693F"/>
    <w:rsid w:val="009F277C"/>
    <w:rsid w:val="009F3BD4"/>
    <w:rsid w:val="009F6ECC"/>
    <w:rsid w:val="009F747D"/>
    <w:rsid w:val="00A0079E"/>
    <w:rsid w:val="00A0211B"/>
    <w:rsid w:val="00A02786"/>
    <w:rsid w:val="00A03A4A"/>
    <w:rsid w:val="00A0407F"/>
    <w:rsid w:val="00A0522B"/>
    <w:rsid w:val="00A055B9"/>
    <w:rsid w:val="00A07BF7"/>
    <w:rsid w:val="00A10013"/>
    <w:rsid w:val="00A10CFF"/>
    <w:rsid w:val="00A12FE2"/>
    <w:rsid w:val="00A13E92"/>
    <w:rsid w:val="00A165A2"/>
    <w:rsid w:val="00A17111"/>
    <w:rsid w:val="00A21AF0"/>
    <w:rsid w:val="00A235E0"/>
    <w:rsid w:val="00A23856"/>
    <w:rsid w:val="00A254F3"/>
    <w:rsid w:val="00A26FBB"/>
    <w:rsid w:val="00A30E60"/>
    <w:rsid w:val="00A33CB9"/>
    <w:rsid w:val="00A360F2"/>
    <w:rsid w:val="00A415A7"/>
    <w:rsid w:val="00A43D7D"/>
    <w:rsid w:val="00A43F1E"/>
    <w:rsid w:val="00A4434A"/>
    <w:rsid w:val="00A443D5"/>
    <w:rsid w:val="00A4445B"/>
    <w:rsid w:val="00A4589C"/>
    <w:rsid w:val="00A466EC"/>
    <w:rsid w:val="00A518A7"/>
    <w:rsid w:val="00A52854"/>
    <w:rsid w:val="00A5322B"/>
    <w:rsid w:val="00A549BF"/>
    <w:rsid w:val="00A55B12"/>
    <w:rsid w:val="00A57589"/>
    <w:rsid w:val="00A64459"/>
    <w:rsid w:val="00A64B9E"/>
    <w:rsid w:val="00A6507C"/>
    <w:rsid w:val="00A6528D"/>
    <w:rsid w:val="00A665B9"/>
    <w:rsid w:val="00A66E58"/>
    <w:rsid w:val="00A71650"/>
    <w:rsid w:val="00A75990"/>
    <w:rsid w:val="00A77432"/>
    <w:rsid w:val="00A77FF2"/>
    <w:rsid w:val="00A809E5"/>
    <w:rsid w:val="00A80E5A"/>
    <w:rsid w:val="00A818CA"/>
    <w:rsid w:val="00A81C39"/>
    <w:rsid w:val="00A81D99"/>
    <w:rsid w:val="00A827DC"/>
    <w:rsid w:val="00A83521"/>
    <w:rsid w:val="00A849F4"/>
    <w:rsid w:val="00A86ACF"/>
    <w:rsid w:val="00A91CCB"/>
    <w:rsid w:val="00A93A66"/>
    <w:rsid w:val="00A947D5"/>
    <w:rsid w:val="00A9504A"/>
    <w:rsid w:val="00A96C63"/>
    <w:rsid w:val="00A96CD1"/>
    <w:rsid w:val="00AA202E"/>
    <w:rsid w:val="00AA43B5"/>
    <w:rsid w:val="00AA5824"/>
    <w:rsid w:val="00AA5D62"/>
    <w:rsid w:val="00AA786E"/>
    <w:rsid w:val="00AB1432"/>
    <w:rsid w:val="00AB1D47"/>
    <w:rsid w:val="00AB2325"/>
    <w:rsid w:val="00AB5CEF"/>
    <w:rsid w:val="00AB6FC7"/>
    <w:rsid w:val="00AC1EFF"/>
    <w:rsid w:val="00AC3BF6"/>
    <w:rsid w:val="00AC53FE"/>
    <w:rsid w:val="00AD1310"/>
    <w:rsid w:val="00AD1637"/>
    <w:rsid w:val="00AD3562"/>
    <w:rsid w:val="00AD4945"/>
    <w:rsid w:val="00AD5186"/>
    <w:rsid w:val="00AD6CD6"/>
    <w:rsid w:val="00AD7505"/>
    <w:rsid w:val="00AE0CD3"/>
    <w:rsid w:val="00AE16BE"/>
    <w:rsid w:val="00AE1958"/>
    <w:rsid w:val="00AE2AF3"/>
    <w:rsid w:val="00AE3816"/>
    <w:rsid w:val="00AE3FA1"/>
    <w:rsid w:val="00AE4216"/>
    <w:rsid w:val="00AE5107"/>
    <w:rsid w:val="00AE6AAC"/>
    <w:rsid w:val="00AE6BB6"/>
    <w:rsid w:val="00AF07FF"/>
    <w:rsid w:val="00AF4B53"/>
    <w:rsid w:val="00AF502C"/>
    <w:rsid w:val="00AF7467"/>
    <w:rsid w:val="00B020E8"/>
    <w:rsid w:val="00B036F9"/>
    <w:rsid w:val="00B0401C"/>
    <w:rsid w:val="00B0719B"/>
    <w:rsid w:val="00B11A06"/>
    <w:rsid w:val="00B11F1B"/>
    <w:rsid w:val="00B124F9"/>
    <w:rsid w:val="00B13F2F"/>
    <w:rsid w:val="00B14288"/>
    <w:rsid w:val="00B1671C"/>
    <w:rsid w:val="00B17EE2"/>
    <w:rsid w:val="00B21600"/>
    <w:rsid w:val="00B21C01"/>
    <w:rsid w:val="00B22BE4"/>
    <w:rsid w:val="00B22FA5"/>
    <w:rsid w:val="00B239E3"/>
    <w:rsid w:val="00B2596F"/>
    <w:rsid w:val="00B25BE6"/>
    <w:rsid w:val="00B32133"/>
    <w:rsid w:val="00B34922"/>
    <w:rsid w:val="00B35A19"/>
    <w:rsid w:val="00B36DD8"/>
    <w:rsid w:val="00B41464"/>
    <w:rsid w:val="00B41594"/>
    <w:rsid w:val="00B41B35"/>
    <w:rsid w:val="00B421E2"/>
    <w:rsid w:val="00B42343"/>
    <w:rsid w:val="00B4405A"/>
    <w:rsid w:val="00B462A3"/>
    <w:rsid w:val="00B46D33"/>
    <w:rsid w:val="00B477E6"/>
    <w:rsid w:val="00B50FCA"/>
    <w:rsid w:val="00B5315C"/>
    <w:rsid w:val="00B54779"/>
    <w:rsid w:val="00B5573A"/>
    <w:rsid w:val="00B56804"/>
    <w:rsid w:val="00B56C3A"/>
    <w:rsid w:val="00B56CF0"/>
    <w:rsid w:val="00B57164"/>
    <w:rsid w:val="00B57876"/>
    <w:rsid w:val="00B61224"/>
    <w:rsid w:val="00B613FE"/>
    <w:rsid w:val="00B616FD"/>
    <w:rsid w:val="00B6653B"/>
    <w:rsid w:val="00B66DE9"/>
    <w:rsid w:val="00B67267"/>
    <w:rsid w:val="00B70AC9"/>
    <w:rsid w:val="00B70DF7"/>
    <w:rsid w:val="00B7140C"/>
    <w:rsid w:val="00B71AAA"/>
    <w:rsid w:val="00B728A8"/>
    <w:rsid w:val="00B731E1"/>
    <w:rsid w:val="00B73FED"/>
    <w:rsid w:val="00B742DF"/>
    <w:rsid w:val="00B7592D"/>
    <w:rsid w:val="00B75C9B"/>
    <w:rsid w:val="00B77CFC"/>
    <w:rsid w:val="00B80545"/>
    <w:rsid w:val="00B814B6"/>
    <w:rsid w:val="00B82563"/>
    <w:rsid w:val="00B84659"/>
    <w:rsid w:val="00B84E35"/>
    <w:rsid w:val="00B85B6C"/>
    <w:rsid w:val="00B874B5"/>
    <w:rsid w:val="00B87A1A"/>
    <w:rsid w:val="00B90656"/>
    <w:rsid w:val="00BA2B84"/>
    <w:rsid w:val="00BA306D"/>
    <w:rsid w:val="00BA3EC9"/>
    <w:rsid w:val="00BA4492"/>
    <w:rsid w:val="00BA5751"/>
    <w:rsid w:val="00BA75A8"/>
    <w:rsid w:val="00BB039D"/>
    <w:rsid w:val="00BB0A47"/>
    <w:rsid w:val="00BB2260"/>
    <w:rsid w:val="00BB46C8"/>
    <w:rsid w:val="00BB4F6D"/>
    <w:rsid w:val="00BB6667"/>
    <w:rsid w:val="00BB6AF8"/>
    <w:rsid w:val="00BC1BD3"/>
    <w:rsid w:val="00BC51C1"/>
    <w:rsid w:val="00BC6762"/>
    <w:rsid w:val="00BC6C47"/>
    <w:rsid w:val="00BD3BF1"/>
    <w:rsid w:val="00BD3DD9"/>
    <w:rsid w:val="00BD47F0"/>
    <w:rsid w:val="00BD4C73"/>
    <w:rsid w:val="00BD5426"/>
    <w:rsid w:val="00BE0273"/>
    <w:rsid w:val="00BE12D3"/>
    <w:rsid w:val="00BE1648"/>
    <w:rsid w:val="00BE1F74"/>
    <w:rsid w:val="00BE40BC"/>
    <w:rsid w:val="00BE44C8"/>
    <w:rsid w:val="00BE596A"/>
    <w:rsid w:val="00BE714A"/>
    <w:rsid w:val="00BE7411"/>
    <w:rsid w:val="00BE79E8"/>
    <w:rsid w:val="00BF024E"/>
    <w:rsid w:val="00BF03AD"/>
    <w:rsid w:val="00BF10FC"/>
    <w:rsid w:val="00BF1460"/>
    <w:rsid w:val="00BF2458"/>
    <w:rsid w:val="00BF2944"/>
    <w:rsid w:val="00BF2AE7"/>
    <w:rsid w:val="00BF3873"/>
    <w:rsid w:val="00BF5248"/>
    <w:rsid w:val="00BF5FA5"/>
    <w:rsid w:val="00BF6279"/>
    <w:rsid w:val="00BF70A0"/>
    <w:rsid w:val="00C0104C"/>
    <w:rsid w:val="00C05B1B"/>
    <w:rsid w:val="00C07212"/>
    <w:rsid w:val="00C072BF"/>
    <w:rsid w:val="00C0799F"/>
    <w:rsid w:val="00C07DAA"/>
    <w:rsid w:val="00C11AF6"/>
    <w:rsid w:val="00C13E74"/>
    <w:rsid w:val="00C1584C"/>
    <w:rsid w:val="00C20B56"/>
    <w:rsid w:val="00C231D1"/>
    <w:rsid w:val="00C235B2"/>
    <w:rsid w:val="00C238CD"/>
    <w:rsid w:val="00C23D6A"/>
    <w:rsid w:val="00C25805"/>
    <w:rsid w:val="00C27661"/>
    <w:rsid w:val="00C3137B"/>
    <w:rsid w:val="00C317D4"/>
    <w:rsid w:val="00C3214E"/>
    <w:rsid w:val="00C33483"/>
    <w:rsid w:val="00C34466"/>
    <w:rsid w:val="00C4021F"/>
    <w:rsid w:val="00C41151"/>
    <w:rsid w:val="00C426D1"/>
    <w:rsid w:val="00C43E6F"/>
    <w:rsid w:val="00C43EDF"/>
    <w:rsid w:val="00C44CE2"/>
    <w:rsid w:val="00C44E94"/>
    <w:rsid w:val="00C455EC"/>
    <w:rsid w:val="00C4725C"/>
    <w:rsid w:val="00C47293"/>
    <w:rsid w:val="00C50962"/>
    <w:rsid w:val="00C5172F"/>
    <w:rsid w:val="00C52537"/>
    <w:rsid w:val="00C53489"/>
    <w:rsid w:val="00C54128"/>
    <w:rsid w:val="00C607A5"/>
    <w:rsid w:val="00C63D38"/>
    <w:rsid w:val="00C67128"/>
    <w:rsid w:val="00C6767D"/>
    <w:rsid w:val="00C677A7"/>
    <w:rsid w:val="00C67D59"/>
    <w:rsid w:val="00C7084F"/>
    <w:rsid w:val="00C7150F"/>
    <w:rsid w:val="00C71A6C"/>
    <w:rsid w:val="00C71CBC"/>
    <w:rsid w:val="00C755E6"/>
    <w:rsid w:val="00C7634A"/>
    <w:rsid w:val="00C766B4"/>
    <w:rsid w:val="00C76A2F"/>
    <w:rsid w:val="00C77461"/>
    <w:rsid w:val="00C81970"/>
    <w:rsid w:val="00C82683"/>
    <w:rsid w:val="00C828DD"/>
    <w:rsid w:val="00C8342C"/>
    <w:rsid w:val="00C83BF1"/>
    <w:rsid w:val="00C9086E"/>
    <w:rsid w:val="00C91A5C"/>
    <w:rsid w:val="00C91CE8"/>
    <w:rsid w:val="00C9261D"/>
    <w:rsid w:val="00C969D3"/>
    <w:rsid w:val="00C96FE7"/>
    <w:rsid w:val="00C973E6"/>
    <w:rsid w:val="00CA3175"/>
    <w:rsid w:val="00CA509B"/>
    <w:rsid w:val="00CB3476"/>
    <w:rsid w:val="00CB3F97"/>
    <w:rsid w:val="00CB5A2F"/>
    <w:rsid w:val="00CB5DC3"/>
    <w:rsid w:val="00CC2A90"/>
    <w:rsid w:val="00CC3139"/>
    <w:rsid w:val="00CC5500"/>
    <w:rsid w:val="00CC5F4F"/>
    <w:rsid w:val="00CC7ADC"/>
    <w:rsid w:val="00CC7BC0"/>
    <w:rsid w:val="00CD0238"/>
    <w:rsid w:val="00CD06F2"/>
    <w:rsid w:val="00CD1EE0"/>
    <w:rsid w:val="00CD313A"/>
    <w:rsid w:val="00CD34F6"/>
    <w:rsid w:val="00CD75D6"/>
    <w:rsid w:val="00CE0E3A"/>
    <w:rsid w:val="00CE2CB1"/>
    <w:rsid w:val="00CE3077"/>
    <w:rsid w:val="00CE32E3"/>
    <w:rsid w:val="00CE38B4"/>
    <w:rsid w:val="00CE4AB7"/>
    <w:rsid w:val="00CE4B01"/>
    <w:rsid w:val="00CE504A"/>
    <w:rsid w:val="00CE5A1A"/>
    <w:rsid w:val="00CE7E3A"/>
    <w:rsid w:val="00CF06A8"/>
    <w:rsid w:val="00CF099D"/>
    <w:rsid w:val="00CF2100"/>
    <w:rsid w:val="00CF2E12"/>
    <w:rsid w:val="00CF3820"/>
    <w:rsid w:val="00CF4A45"/>
    <w:rsid w:val="00CF6A9B"/>
    <w:rsid w:val="00D00263"/>
    <w:rsid w:val="00D029D4"/>
    <w:rsid w:val="00D07E57"/>
    <w:rsid w:val="00D10333"/>
    <w:rsid w:val="00D107DB"/>
    <w:rsid w:val="00D109FD"/>
    <w:rsid w:val="00D134A7"/>
    <w:rsid w:val="00D14BAB"/>
    <w:rsid w:val="00D154A5"/>
    <w:rsid w:val="00D16B55"/>
    <w:rsid w:val="00D22EF4"/>
    <w:rsid w:val="00D23036"/>
    <w:rsid w:val="00D2539D"/>
    <w:rsid w:val="00D25F7A"/>
    <w:rsid w:val="00D2632E"/>
    <w:rsid w:val="00D2653F"/>
    <w:rsid w:val="00D270C0"/>
    <w:rsid w:val="00D272C3"/>
    <w:rsid w:val="00D278A1"/>
    <w:rsid w:val="00D27ECD"/>
    <w:rsid w:val="00D30348"/>
    <w:rsid w:val="00D307B1"/>
    <w:rsid w:val="00D308FC"/>
    <w:rsid w:val="00D31535"/>
    <w:rsid w:val="00D322E0"/>
    <w:rsid w:val="00D33FE0"/>
    <w:rsid w:val="00D34667"/>
    <w:rsid w:val="00D3487A"/>
    <w:rsid w:val="00D34B1D"/>
    <w:rsid w:val="00D42489"/>
    <w:rsid w:val="00D42783"/>
    <w:rsid w:val="00D42A48"/>
    <w:rsid w:val="00D44F35"/>
    <w:rsid w:val="00D4687D"/>
    <w:rsid w:val="00D46D47"/>
    <w:rsid w:val="00D523C3"/>
    <w:rsid w:val="00D530DB"/>
    <w:rsid w:val="00D537F7"/>
    <w:rsid w:val="00D54B28"/>
    <w:rsid w:val="00D603E9"/>
    <w:rsid w:val="00D6116D"/>
    <w:rsid w:val="00D62D29"/>
    <w:rsid w:val="00D671E6"/>
    <w:rsid w:val="00D76BF1"/>
    <w:rsid w:val="00D80AB1"/>
    <w:rsid w:val="00D81333"/>
    <w:rsid w:val="00D81A79"/>
    <w:rsid w:val="00D85297"/>
    <w:rsid w:val="00D85AE0"/>
    <w:rsid w:val="00D86ED2"/>
    <w:rsid w:val="00D9088B"/>
    <w:rsid w:val="00D9215C"/>
    <w:rsid w:val="00D923BF"/>
    <w:rsid w:val="00D929DB"/>
    <w:rsid w:val="00D936D4"/>
    <w:rsid w:val="00D95A79"/>
    <w:rsid w:val="00D95F9F"/>
    <w:rsid w:val="00DA05D6"/>
    <w:rsid w:val="00DA10B9"/>
    <w:rsid w:val="00DA2255"/>
    <w:rsid w:val="00DA3512"/>
    <w:rsid w:val="00DA5BA2"/>
    <w:rsid w:val="00DA5ED1"/>
    <w:rsid w:val="00DB0FBA"/>
    <w:rsid w:val="00DB2480"/>
    <w:rsid w:val="00DB2C5D"/>
    <w:rsid w:val="00DB3905"/>
    <w:rsid w:val="00DB3DDB"/>
    <w:rsid w:val="00DB6502"/>
    <w:rsid w:val="00DB6D50"/>
    <w:rsid w:val="00DB7ECA"/>
    <w:rsid w:val="00DC1571"/>
    <w:rsid w:val="00DC1F6C"/>
    <w:rsid w:val="00DC257B"/>
    <w:rsid w:val="00DC365B"/>
    <w:rsid w:val="00DC4ADF"/>
    <w:rsid w:val="00DC4DC7"/>
    <w:rsid w:val="00DC57ED"/>
    <w:rsid w:val="00DC668D"/>
    <w:rsid w:val="00DD097D"/>
    <w:rsid w:val="00DD0A3E"/>
    <w:rsid w:val="00DD30BC"/>
    <w:rsid w:val="00DD3177"/>
    <w:rsid w:val="00DD37E9"/>
    <w:rsid w:val="00DD6D3F"/>
    <w:rsid w:val="00DE1D21"/>
    <w:rsid w:val="00DE4394"/>
    <w:rsid w:val="00DF0095"/>
    <w:rsid w:val="00DF0289"/>
    <w:rsid w:val="00DF162F"/>
    <w:rsid w:val="00DF1841"/>
    <w:rsid w:val="00DF2639"/>
    <w:rsid w:val="00DF2F74"/>
    <w:rsid w:val="00DF3673"/>
    <w:rsid w:val="00DF36AC"/>
    <w:rsid w:val="00DF53B4"/>
    <w:rsid w:val="00DF5CA7"/>
    <w:rsid w:val="00DF662C"/>
    <w:rsid w:val="00DF6EFE"/>
    <w:rsid w:val="00DF715B"/>
    <w:rsid w:val="00DF75F2"/>
    <w:rsid w:val="00DF7752"/>
    <w:rsid w:val="00DF78FD"/>
    <w:rsid w:val="00E02270"/>
    <w:rsid w:val="00E0344A"/>
    <w:rsid w:val="00E04C20"/>
    <w:rsid w:val="00E0773C"/>
    <w:rsid w:val="00E1160D"/>
    <w:rsid w:val="00E12DA1"/>
    <w:rsid w:val="00E14C04"/>
    <w:rsid w:val="00E15C4C"/>
    <w:rsid w:val="00E168D5"/>
    <w:rsid w:val="00E209EA"/>
    <w:rsid w:val="00E233EA"/>
    <w:rsid w:val="00E25039"/>
    <w:rsid w:val="00E258C5"/>
    <w:rsid w:val="00E264B6"/>
    <w:rsid w:val="00E26690"/>
    <w:rsid w:val="00E275AC"/>
    <w:rsid w:val="00E30019"/>
    <w:rsid w:val="00E3044B"/>
    <w:rsid w:val="00E309D5"/>
    <w:rsid w:val="00E33065"/>
    <w:rsid w:val="00E33CE3"/>
    <w:rsid w:val="00E34CC8"/>
    <w:rsid w:val="00E3560B"/>
    <w:rsid w:val="00E363F7"/>
    <w:rsid w:val="00E36500"/>
    <w:rsid w:val="00E374D0"/>
    <w:rsid w:val="00E4071C"/>
    <w:rsid w:val="00E419AC"/>
    <w:rsid w:val="00E4270A"/>
    <w:rsid w:val="00E436CA"/>
    <w:rsid w:val="00E44830"/>
    <w:rsid w:val="00E458B6"/>
    <w:rsid w:val="00E45F5E"/>
    <w:rsid w:val="00E47897"/>
    <w:rsid w:val="00E518C7"/>
    <w:rsid w:val="00E5276E"/>
    <w:rsid w:val="00E53D1B"/>
    <w:rsid w:val="00E54261"/>
    <w:rsid w:val="00E54958"/>
    <w:rsid w:val="00E56293"/>
    <w:rsid w:val="00E60098"/>
    <w:rsid w:val="00E61A94"/>
    <w:rsid w:val="00E6343E"/>
    <w:rsid w:val="00E64012"/>
    <w:rsid w:val="00E66B64"/>
    <w:rsid w:val="00E671EB"/>
    <w:rsid w:val="00E7306B"/>
    <w:rsid w:val="00E74EA6"/>
    <w:rsid w:val="00E773A5"/>
    <w:rsid w:val="00E804B7"/>
    <w:rsid w:val="00E81E26"/>
    <w:rsid w:val="00E825C5"/>
    <w:rsid w:val="00E84443"/>
    <w:rsid w:val="00E848EB"/>
    <w:rsid w:val="00E84F76"/>
    <w:rsid w:val="00E85A92"/>
    <w:rsid w:val="00E863D6"/>
    <w:rsid w:val="00E875F8"/>
    <w:rsid w:val="00E87EC2"/>
    <w:rsid w:val="00E93046"/>
    <w:rsid w:val="00E93D0F"/>
    <w:rsid w:val="00E95046"/>
    <w:rsid w:val="00EA0935"/>
    <w:rsid w:val="00EA0BFA"/>
    <w:rsid w:val="00EA12AA"/>
    <w:rsid w:val="00EA1CBD"/>
    <w:rsid w:val="00EA267D"/>
    <w:rsid w:val="00EA3786"/>
    <w:rsid w:val="00EA5154"/>
    <w:rsid w:val="00EA583B"/>
    <w:rsid w:val="00EA658A"/>
    <w:rsid w:val="00EA6ED9"/>
    <w:rsid w:val="00EB2C99"/>
    <w:rsid w:val="00EB375B"/>
    <w:rsid w:val="00EB455D"/>
    <w:rsid w:val="00EB59E9"/>
    <w:rsid w:val="00EB621B"/>
    <w:rsid w:val="00EB655E"/>
    <w:rsid w:val="00EC00F9"/>
    <w:rsid w:val="00EC18B6"/>
    <w:rsid w:val="00EC3006"/>
    <w:rsid w:val="00EC3733"/>
    <w:rsid w:val="00EC5B99"/>
    <w:rsid w:val="00ED052B"/>
    <w:rsid w:val="00ED1B0D"/>
    <w:rsid w:val="00ED31E2"/>
    <w:rsid w:val="00ED3A6B"/>
    <w:rsid w:val="00EE1FA1"/>
    <w:rsid w:val="00EE3A78"/>
    <w:rsid w:val="00EE3E57"/>
    <w:rsid w:val="00EE43C9"/>
    <w:rsid w:val="00EE4B9F"/>
    <w:rsid w:val="00EE549A"/>
    <w:rsid w:val="00EE6570"/>
    <w:rsid w:val="00EE7184"/>
    <w:rsid w:val="00EE76BA"/>
    <w:rsid w:val="00EF19E8"/>
    <w:rsid w:val="00EF1A9D"/>
    <w:rsid w:val="00EF5231"/>
    <w:rsid w:val="00EF551E"/>
    <w:rsid w:val="00EF5BC6"/>
    <w:rsid w:val="00EF6CBE"/>
    <w:rsid w:val="00F016B3"/>
    <w:rsid w:val="00F036D1"/>
    <w:rsid w:val="00F03DD5"/>
    <w:rsid w:val="00F050D2"/>
    <w:rsid w:val="00F058AF"/>
    <w:rsid w:val="00F11A0B"/>
    <w:rsid w:val="00F150DE"/>
    <w:rsid w:val="00F16589"/>
    <w:rsid w:val="00F16A51"/>
    <w:rsid w:val="00F17DF5"/>
    <w:rsid w:val="00F225EF"/>
    <w:rsid w:val="00F22E1C"/>
    <w:rsid w:val="00F24206"/>
    <w:rsid w:val="00F2484A"/>
    <w:rsid w:val="00F273EB"/>
    <w:rsid w:val="00F307E9"/>
    <w:rsid w:val="00F352FB"/>
    <w:rsid w:val="00F36313"/>
    <w:rsid w:val="00F43C4A"/>
    <w:rsid w:val="00F46CA2"/>
    <w:rsid w:val="00F55AE5"/>
    <w:rsid w:val="00F56212"/>
    <w:rsid w:val="00F563C5"/>
    <w:rsid w:val="00F57074"/>
    <w:rsid w:val="00F57874"/>
    <w:rsid w:val="00F6191F"/>
    <w:rsid w:val="00F6194D"/>
    <w:rsid w:val="00F61A9B"/>
    <w:rsid w:val="00F61D0C"/>
    <w:rsid w:val="00F6448E"/>
    <w:rsid w:val="00F66E38"/>
    <w:rsid w:val="00F70B72"/>
    <w:rsid w:val="00F70F36"/>
    <w:rsid w:val="00F750CA"/>
    <w:rsid w:val="00F77957"/>
    <w:rsid w:val="00F8109A"/>
    <w:rsid w:val="00F820C3"/>
    <w:rsid w:val="00F82A9F"/>
    <w:rsid w:val="00F82CF5"/>
    <w:rsid w:val="00F82E50"/>
    <w:rsid w:val="00F82E8C"/>
    <w:rsid w:val="00F847AF"/>
    <w:rsid w:val="00F86898"/>
    <w:rsid w:val="00F872EC"/>
    <w:rsid w:val="00F94D03"/>
    <w:rsid w:val="00F95380"/>
    <w:rsid w:val="00F97C2F"/>
    <w:rsid w:val="00FA0CC3"/>
    <w:rsid w:val="00FA0E9C"/>
    <w:rsid w:val="00FA4535"/>
    <w:rsid w:val="00FA455D"/>
    <w:rsid w:val="00FA5AC9"/>
    <w:rsid w:val="00FB0F05"/>
    <w:rsid w:val="00FB1396"/>
    <w:rsid w:val="00FB3661"/>
    <w:rsid w:val="00FB54B5"/>
    <w:rsid w:val="00FB5D41"/>
    <w:rsid w:val="00FB5E25"/>
    <w:rsid w:val="00FB6863"/>
    <w:rsid w:val="00FB6EE4"/>
    <w:rsid w:val="00FC4244"/>
    <w:rsid w:val="00FC67D2"/>
    <w:rsid w:val="00FD01D2"/>
    <w:rsid w:val="00FD0909"/>
    <w:rsid w:val="00FD1130"/>
    <w:rsid w:val="00FD2A8F"/>
    <w:rsid w:val="00FD2B23"/>
    <w:rsid w:val="00FD469B"/>
    <w:rsid w:val="00FD4B11"/>
    <w:rsid w:val="00FD601D"/>
    <w:rsid w:val="00FD68F4"/>
    <w:rsid w:val="00FE00B8"/>
    <w:rsid w:val="00FE2287"/>
    <w:rsid w:val="00FE54BA"/>
    <w:rsid w:val="00FE6C37"/>
    <w:rsid w:val="00FF0264"/>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E6AC5C3C-77E7-4C44-A258-C27EC35A1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paragraph" w:customStyle="1" w:styleId="00text">
    <w:name w:val="00_text"/>
    <w:basedOn w:val="a"/>
    <w:link w:val="00textChar"/>
    <w:qFormat/>
    <w:rsid w:val="0053545C"/>
    <w:pPr>
      <w:spacing w:before="120" w:after="100" w:afterAutospacing="1" w:line="288" w:lineRule="auto"/>
      <w:ind w:firstLine="360"/>
      <w:jc w:val="both"/>
    </w:pPr>
    <w:rPr>
      <w:rFonts w:eastAsia="Times New Roman" w:cs="Times New Roman"/>
      <w:sz w:val="21"/>
      <w:szCs w:val="20"/>
      <w:lang w:eastAsia="zh-CN"/>
    </w:rPr>
  </w:style>
  <w:style w:type="character" w:customStyle="1" w:styleId="00textChar">
    <w:name w:val="00_text Char"/>
    <w:basedOn w:val="a0"/>
    <w:link w:val="00text"/>
    <w:rsid w:val="0053545C"/>
    <w:rPr>
      <w:rFonts w:ascii="Times New Roman" w:eastAsia="Times New Roman" w:hAnsi="Times New Roman" w:cs="Times New Roman"/>
      <w:sz w:val="21"/>
      <w:szCs w:val="20"/>
      <w:lang w:eastAsia="zh-CN"/>
    </w:rPr>
  </w:style>
  <w:style w:type="numbering" w:customStyle="1" w:styleId="StyleBulletedSymbolsymbolLeft025Hanging025110">
    <w:name w:val="Style Bulleted Symbol (symbol) Left:  0.25&quot; Hanging:  0.25&quot;110"/>
    <w:basedOn w:val="a2"/>
    <w:rsid w:val="00467F41"/>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3796249">
      <w:bodyDiv w:val="1"/>
      <w:marLeft w:val="0"/>
      <w:marRight w:val="0"/>
      <w:marTop w:val="0"/>
      <w:marBottom w:val="0"/>
      <w:divBdr>
        <w:top w:val="none" w:sz="0" w:space="0" w:color="auto"/>
        <w:left w:val="none" w:sz="0" w:space="0" w:color="auto"/>
        <w:bottom w:val="none" w:sz="0" w:space="0" w:color="auto"/>
        <w:right w:val="none" w:sz="0" w:space="0" w:color="auto"/>
      </w:divBdr>
      <w:divsChild>
        <w:div w:id="1824547306">
          <w:marLeft w:val="188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75996095">
      <w:bodyDiv w:val="1"/>
      <w:marLeft w:val="0"/>
      <w:marRight w:val="0"/>
      <w:marTop w:val="0"/>
      <w:marBottom w:val="0"/>
      <w:divBdr>
        <w:top w:val="none" w:sz="0" w:space="0" w:color="auto"/>
        <w:left w:val="none" w:sz="0" w:space="0" w:color="auto"/>
        <w:bottom w:val="none" w:sz="0" w:space="0" w:color="auto"/>
        <w:right w:val="none" w:sz="0" w:space="0" w:color="auto"/>
      </w:divBdr>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22742859">
      <w:bodyDiv w:val="1"/>
      <w:marLeft w:val="0"/>
      <w:marRight w:val="0"/>
      <w:marTop w:val="0"/>
      <w:marBottom w:val="0"/>
      <w:divBdr>
        <w:top w:val="none" w:sz="0" w:space="0" w:color="auto"/>
        <w:left w:val="none" w:sz="0" w:space="0" w:color="auto"/>
        <w:bottom w:val="none" w:sz="0" w:space="0" w:color="auto"/>
        <w:right w:val="none" w:sz="0" w:space="0" w:color="auto"/>
      </w:divBdr>
      <w:divsChild>
        <w:div w:id="536700454">
          <w:marLeft w:val="1886"/>
          <w:marRight w:val="0"/>
          <w:marTop w:val="0"/>
          <w:marBottom w:val="120"/>
          <w:divBdr>
            <w:top w:val="none" w:sz="0" w:space="0" w:color="auto"/>
            <w:left w:val="none" w:sz="0" w:space="0" w:color="auto"/>
            <w:bottom w:val="none" w:sz="0" w:space="0" w:color="auto"/>
            <w:right w:val="none" w:sz="0" w:space="0" w:color="auto"/>
          </w:divBdr>
        </w:div>
        <w:div w:id="960764845">
          <w:marLeft w:val="1886"/>
          <w:marRight w:val="0"/>
          <w:marTop w:val="0"/>
          <w:marBottom w:val="120"/>
          <w:divBdr>
            <w:top w:val="none" w:sz="0" w:space="0" w:color="auto"/>
            <w:left w:val="none" w:sz="0" w:space="0" w:color="auto"/>
            <w:bottom w:val="none" w:sz="0" w:space="0" w:color="auto"/>
            <w:right w:val="none" w:sz="0" w:space="0" w:color="auto"/>
          </w:divBdr>
        </w:div>
        <w:div w:id="972173207">
          <w:marLeft w:val="2606"/>
          <w:marRight w:val="0"/>
          <w:marTop w:val="0"/>
          <w:marBottom w:val="120"/>
          <w:divBdr>
            <w:top w:val="none" w:sz="0" w:space="0" w:color="auto"/>
            <w:left w:val="none" w:sz="0" w:space="0" w:color="auto"/>
            <w:bottom w:val="none" w:sz="0" w:space="0" w:color="auto"/>
            <w:right w:val="none" w:sz="0" w:space="0" w:color="auto"/>
          </w:divBdr>
        </w:div>
        <w:div w:id="1135176926">
          <w:marLeft w:val="1886"/>
          <w:marRight w:val="0"/>
          <w:marTop w:val="0"/>
          <w:marBottom w:val="120"/>
          <w:divBdr>
            <w:top w:val="none" w:sz="0" w:space="0" w:color="auto"/>
            <w:left w:val="none" w:sz="0" w:space="0" w:color="auto"/>
            <w:bottom w:val="none" w:sz="0" w:space="0" w:color="auto"/>
            <w:right w:val="none" w:sz="0" w:space="0" w:color="auto"/>
          </w:divBdr>
        </w:div>
        <w:div w:id="1143044516">
          <w:marLeft w:val="1886"/>
          <w:marRight w:val="0"/>
          <w:marTop w:val="0"/>
          <w:marBottom w:val="120"/>
          <w:divBdr>
            <w:top w:val="none" w:sz="0" w:space="0" w:color="auto"/>
            <w:left w:val="none" w:sz="0" w:space="0" w:color="auto"/>
            <w:bottom w:val="none" w:sz="0" w:space="0" w:color="auto"/>
            <w:right w:val="none" w:sz="0" w:space="0" w:color="auto"/>
          </w:divBdr>
        </w:div>
        <w:div w:id="1200362224">
          <w:marLeft w:val="2606"/>
          <w:marRight w:val="0"/>
          <w:marTop w:val="0"/>
          <w:marBottom w:val="120"/>
          <w:divBdr>
            <w:top w:val="none" w:sz="0" w:space="0" w:color="auto"/>
            <w:left w:val="none" w:sz="0" w:space="0" w:color="auto"/>
            <w:bottom w:val="none" w:sz="0" w:space="0" w:color="auto"/>
            <w:right w:val="none" w:sz="0" w:space="0" w:color="auto"/>
          </w:divBdr>
        </w:div>
        <w:div w:id="1659000571">
          <w:marLeft w:val="2606"/>
          <w:marRight w:val="0"/>
          <w:marTop w:val="0"/>
          <w:marBottom w:val="120"/>
          <w:divBdr>
            <w:top w:val="none" w:sz="0" w:space="0" w:color="auto"/>
            <w:left w:val="none" w:sz="0" w:space="0" w:color="auto"/>
            <w:bottom w:val="none" w:sz="0" w:space="0" w:color="auto"/>
            <w:right w:val="none" w:sz="0" w:space="0" w:color="auto"/>
          </w:divBdr>
        </w:div>
        <w:div w:id="1719937503">
          <w:marLeft w:val="1166"/>
          <w:marRight w:val="0"/>
          <w:marTop w:val="0"/>
          <w:marBottom w:val="120"/>
          <w:divBdr>
            <w:top w:val="none" w:sz="0" w:space="0" w:color="auto"/>
            <w:left w:val="none" w:sz="0" w:space="0" w:color="auto"/>
            <w:bottom w:val="none" w:sz="0" w:space="0" w:color="auto"/>
            <w:right w:val="none" w:sz="0" w:space="0" w:color="auto"/>
          </w:divBdr>
        </w:div>
        <w:div w:id="1724258597">
          <w:marLeft w:val="1166"/>
          <w:marRight w:val="0"/>
          <w:marTop w:val="0"/>
          <w:marBottom w:val="120"/>
          <w:divBdr>
            <w:top w:val="none" w:sz="0" w:space="0" w:color="auto"/>
            <w:left w:val="none" w:sz="0" w:space="0" w:color="auto"/>
            <w:bottom w:val="none" w:sz="0" w:space="0" w:color="auto"/>
            <w:right w:val="none" w:sz="0" w:space="0" w:color="auto"/>
          </w:divBdr>
        </w:div>
        <w:div w:id="1933317579">
          <w:marLeft w:val="1886"/>
          <w:marRight w:val="0"/>
          <w:marTop w:val="0"/>
          <w:marBottom w:val="120"/>
          <w:divBdr>
            <w:top w:val="none" w:sz="0" w:space="0" w:color="auto"/>
            <w:left w:val="none" w:sz="0" w:space="0" w:color="auto"/>
            <w:bottom w:val="none" w:sz="0" w:space="0" w:color="auto"/>
            <w:right w:val="none" w:sz="0" w:space="0" w:color="auto"/>
          </w:divBdr>
        </w:div>
        <w:div w:id="1959095725">
          <w:marLeft w:val="1886"/>
          <w:marRight w:val="0"/>
          <w:marTop w:val="0"/>
          <w:marBottom w:val="12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98002020">
      <w:bodyDiv w:val="1"/>
      <w:marLeft w:val="0"/>
      <w:marRight w:val="0"/>
      <w:marTop w:val="0"/>
      <w:marBottom w:val="0"/>
      <w:divBdr>
        <w:top w:val="none" w:sz="0" w:space="0" w:color="auto"/>
        <w:left w:val="none" w:sz="0" w:space="0" w:color="auto"/>
        <w:bottom w:val="none" w:sz="0" w:space="0" w:color="auto"/>
        <w:right w:val="none" w:sz="0" w:space="0" w:color="auto"/>
      </w:divBdr>
      <w:divsChild>
        <w:div w:id="1079794793">
          <w:marLeft w:val="2606"/>
          <w:marRight w:val="0"/>
          <w:marTop w:val="0"/>
          <w:marBottom w:val="120"/>
          <w:divBdr>
            <w:top w:val="none" w:sz="0" w:space="0" w:color="auto"/>
            <w:left w:val="none" w:sz="0" w:space="0" w:color="auto"/>
            <w:bottom w:val="none" w:sz="0" w:space="0" w:color="auto"/>
            <w:right w:val="none" w:sz="0" w:space="0" w:color="auto"/>
          </w:divBdr>
        </w:div>
      </w:divsChild>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90808882">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3305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8004">
          <w:marLeft w:val="1886"/>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45663342">
      <w:bodyDiv w:val="1"/>
      <w:marLeft w:val="0"/>
      <w:marRight w:val="0"/>
      <w:marTop w:val="0"/>
      <w:marBottom w:val="0"/>
      <w:divBdr>
        <w:top w:val="none" w:sz="0" w:space="0" w:color="auto"/>
        <w:left w:val="none" w:sz="0" w:space="0" w:color="auto"/>
        <w:bottom w:val="none" w:sz="0" w:space="0" w:color="auto"/>
        <w:right w:val="none" w:sz="0" w:space="0" w:color="auto"/>
      </w:divBdr>
      <w:divsChild>
        <w:div w:id="489251809">
          <w:marLeft w:val="1886"/>
          <w:marRight w:val="0"/>
          <w:marTop w:val="0"/>
          <w:marBottom w:val="1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45475573">
      <w:bodyDiv w:val="1"/>
      <w:marLeft w:val="0"/>
      <w:marRight w:val="0"/>
      <w:marTop w:val="0"/>
      <w:marBottom w:val="0"/>
      <w:divBdr>
        <w:top w:val="none" w:sz="0" w:space="0" w:color="auto"/>
        <w:left w:val="none" w:sz="0" w:space="0" w:color="auto"/>
        <w:bottom w:val="none" w:sz="0" w:space="0" w:color="auto"/>
        <w:right w:val="none" w:sz="0" w:space="0" w:color="auto"/>
      </w:divBdr>
      <w:divsChild>
        <w:div w:id="1365523769">
          <w:marLeft w:val="2606"/>
          <w:marRight w:val="0"/>
          <w:marTop w:val="0"/>
          <w:marBottom w:val="1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398891925">
      <w:bodyDiv w:val="1"/>
      <w:marLeft w:val="0"/>
      <w:marRight w:val="0"/>
      <w:marTop w:val="0"/>
      <w:marBottom w:val="0"/>
      <w:divBdr>
        <w:top w:val="none" w:sz="0" w:space="0" w:color="auto"/>
        <w:left w:val="none" w:sz="0" w:space="0" w:color="auto"/>
        <w:bottom w:val="none" w:sz="0" w:space="0" w:color="auto"/>
        <w:right w:val="none" w:sz="0" w:space="0" w:color="auto"/>
      </w:divBdr>
      <w:divsChild>
        <w:div w:id="544562435">
          <w:marLeft w:val="2606"/>
          <w:marRight w:val="0"/>
          <w:marTop w:val="0"/>
          <w:marBottom w:val="120"/>
          <w:divBdr>
            <w:top w:val="none" w:sz="0" w:space="0" w:color="auto"/>
            <w:left w:val="none" w:sz="0" w:space="0" w:color="auto"/>
            <w:bottom w:val="none" w:sz="0" w:space="0" w:color="auto"/>
            <w:right w:val="none" w:sz="0" w:space="0" w:color="auto"/>
          </w:divBdr>
        </w:div>
      </w:divsChild>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836631">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0530662">
      <w:bodyDiv w:val="1"/>
      <w:marLeft w:val="0"/>
      <w:marRight w:val="0"/>
      <w:marTop w:val="0"/>
      <w:marBottom w:val="0"/>
      <w:divBdr>
        <w:top w:val="none" w:sz="0" w:space="0" w:color="auto"/>
        <w:left w:val="none" w:sz="0" w:space="0" w:color="auto"/>
        <w:bottom w:val="none" w:sz="0" w:space="0" w:color="auto"/>
        <w:right w:val="none" w:sz="0" w:space="0" w:color="auto"/>
      </w:divBdr>
      <w:divsChild>
        <w:div w:id="914895014">
          <w:marLeft w:val="2606"/>
          <w:marRight w:val="0"/>
          <w:marTop w:val="0"/>
          <w:marBottom w:val="120"/>
          <w:divBdr>
            <w:top w:val="none" w:sz="0" w:space="0" w:color="auto"/>
            <w:left w:val="none" w:sz="0" w:space="0" w:color="auto"/>
            <w:bottom w:val="none" w:sz="0" w:space="0" w:color="auto"/>
            <w:right w:val="none" w:sz="0" w:space="0" w:color="auto"/>
          </w:divBdr>
        </w:div>
      </w:divsChild>
    </w:div>
    <w:div w:id="1572931701">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6475354">
      <w:bodyDiv w:val="1"/>
      <w:marLeft w:val="0"/>
      <w:marRight w:val="0"/>
      <w:marTop w:val="0"/>
      <w:marBottom w:val="0"/>
      <w:divBdr>
        <w:top w:val="none" w:sz="0" w:space="0" w:color="auto"/>
        <w:left w:val="none" w:sz="0" w:space="0" w:color="auto"/>
        <w:bottom w:val="none" w:sz="0" w:space="0" w:color="auto"/>
        <w:right w:val="none" w:sz="0" w:space="0" w:color="auto"/>
      </w:divBdr>
      <w:divsChild>
        <w:div w:id="1349597037">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70035579">
      <w:bodyDiv w:val="1"/>
      <w:marLeft w:val="0"/>
      <w:marRight w:val="0"/>
      <w:marTop w:val="0"/>
      <w:marBottom w:val="0"/>
      <w:divBdr>
        <w:top w:val="none" w:sz="0" w:space="0" w:color="auto"/>
        <w:left w:val="none" w:sz="0" w:space="0" w:color="auto"/>
        <w:bottom w:val="none" w:sz="0" w:space="0" w:color="auto"/>
        <w:right w:val="none" w:sz="0" w:space="0" w:color="auto"/>
      </w:divBdr>
      <w:divsChild>
        <w:div w:id="73817421">
          <w:marLeft w:val="2606"/>
          <w:marRight w:val="0"/>
          <w:marTop w:val="0"/>
          <w:marBottom w:val="120"/>
          <w:divBdr>
            <w:top w:val="none" w:sz="0" w:space="0" w:color="auto"/>
            <w:left w:val="none" w:sz="0" w:space="0" w:color="auto"/>
            <w:bottom w:val="none" w:sz="0" w:space="0" w:color="auto"/>
            <w:right w:val="none" w:sz="0" w:space="0" w:color="auto"/>
          </w:divBdr>
        </w:div>
        <w:div w:id="240141007">
          <w:marLeft w:val="3326"/>
          <w:marRight w:val="0"/>
          <w:marTop w:val="0"/>
          <w:marBottom w:val="120"/>
          <w:divBdr>
            <w:top w:val="none" w:sz="0" w:space="0" w:color="auto"/>
            <w:left w:val="none" w:sz="0" w:space="0" w:color="auto"/>
            <w:bottom w:val="none" w:sz="0" w:space="0" w:color="auto"/>
            <w:right w:val="none" w:sz="0" w:space="0" w:color="auto"/>
          </w:divBdr>
        </w:div>
        <w:div w:id="338236273">
          <w:marLeft w:val="2606"/>
          <w:marRight w:val="0"/>
          <w:marTop w:val="0"/>
          <w:marBottom w:val="120"/>
          <w:divBdr>
            <w:top w:val="none" w:sz="0" w:space="0" w:color="auto"/>
            <w:left w:val="none" w:sz="0" w:space="0" w:color="auto"/>
            <w:bottom w:val="none" w:sz="0" w:space="0" w:color="auto"/>
            <w:right w:val="none" w:sz="0" w:space="0" w:color="auto"/>
          </w:divBdr>
        </w:div>
        <w:div w:id="1012296853">
          <w:marLeft w:val="1166"/>
          <w:marRight w:val="0"/>
          <w:marTop w:val="0"/>
          <w:marBottom w:val="120"/>
          <w:divBdr>
            <w:top w:val="none" w:sz="0" w:space="0" w:color="auto"/>
            <w:left w:val="none" w:sz="0" w:space="0" w:color="auto"/>
            <w:bottom w:val="none" w:sz="0" w:space="0" w:color="auto"/>
            <w:right w:val="none" w:sz="0" w:space="0" w:color="auto"/>
          </w:divBdr>
        </w:div>
        <w:div w:id="1066296454">
          <w:marLeft w:val="2606"/>
          <w:marRight w:val="0"/>
          <w:marTop w:val="0"/>
          <w:marBottom w:val="120"/>
          <w:divBdr>
            <w:top w:val="none" w:sz="0" w:space="0" w:color="auto"/>
            <w:left w:val="none" w:sz="0" w:space="0" w:color="auto"/>
            <w:bottom w:val="none" w:sz="0" w:space="0" w:color="auto"/>
            <w:right w:val="none" w:sz="0" w:space="0" w:color="auto"/>
          </w:divBdr>
        </w:div>
        <w:div w:id="1161430014">
          <w:marLeft w:val="1886"/>
          <w:marRight w:val="0"/>
          <w:marTop w:val="0"/>
          <w:marBottom w:val="120"/>
          <w:divBdr>
            <w:top w:val="none" w:sz="0" w:space="0" w:color="auto"/>
            <w:left w:val="none" w:sz="0" w:space="0" w:color="auto"/>
            <w:bottom w:val="none" w:sz="0" w:space="0" w:color="auto"/>
            <w:right w:val="none" w:sz="0" w:space="0" w:color="auto"/>
          </w:divBdr>
        </w:div>
        <w:div w:id="1335915750">
          <w:marLeft w:val="1886"/>
          <w:marRight w:val="0"/>
          <w:marTop w:val="0"/>
          <w:marBottom w:val="120"/>
          <w:divBdr>
            <w:top w:val="none" w:sz="0" w:space="0" w:color="auto"/>
            <w:left w:val="none" w:sz="0" w:space="0" w:color="auto"/>
            <w:bottom w:val="none" w:sz="0" w:space="0" w:color="auto"/>
            <w:right w:val="none" w:sz="0" w:space="0" w:color="auto"/>
          </w:divBdr>
        </w:div>
        <w:div w:id="1360744954">
          <w:marLeft w:val="3326"/>
          <w:marRight w:val="0"/>
          <w:marTop w:val="0"/>
          <w:marBottom w:val="120"/>
          <w:divBdr>
            <w:top w:val="none" w:sz="0" w:space="0" w:color="auto"/>
            <w:left w:val="none" w:sz="0" w:space="0" w:color="auto"/>
            <w:bottom w:val="none" w:sz="0" w:space="0" w:color="auto"/>
            <w:right w:val="none" w:sz="0" w:space="0" w:color="auto"/>
          </w:divBdr>
        </w:div>
        <w:div w:id="1635258489">
          <w:marLeft w:val="1886"/>
          <w:marRight w:val="0"/>
          <w:marTop w:val="0"/>
          <w:marBottom w:val="120"/>
          <w:divBdr>
            <w:top w:val="none" w:sz="0" w:space="0" w:color="auto"/>
            <w:left w:val="none" w:sz="0" w:space="0" w:color="auto"/>
            <w:bottom w:val="none" w:sz="0" w:space="0" w:color="auto"/>
            <w:right w:val="none" w:sz="0" w:space="0" w:color="auto"/>
          </w:divBdr>
        </w:div>
        <w:div w:id="1838304983">
          <w:marLeft w:val="2606"/>
          <w:marRight w:val="0"/>
          <w:marTop w:val="0"/>
          <w:marBottom w:val="120"/>
          <w:divBdr>
            <w:top w:val="none" w:sz="0" w:space="0" w:color="auto"/>
            <w:left w:val="none" w:sz="0" w:space="0" w:color="auto"/>
            <w:bottom w:val="none" w:sz="0" w:space="0" w:color="auto"/>
            <w:right w:val="none" w:sz="0" w:space="0" w:color="auto"/>
          </w:divBdr>
        </w:div>
        <w:div w:id="1903787763">
          <w:marLeft w:val="2606"/>
          <w:marRight w:val="0"/>
          <w:marTop w:val="0"/>
          <w:marBottom w:val="120"/>
          <w:divBdr>
            <w:top w:val="none" w:sz="0" w:space="0" w:color="auto"/>
            <w:left w:val="none" w:sz="0" w:space="0" w:color="auto"/>
            <w:bottom w:val="none" w:sz="0" w:space="0" w:color="auto"/>
            <w:right w:val="none" w:sz="0" w:space="0" w:color="auto"/>
          </w:divBdr>
        </w:div>
        <w:div w:id="2147240768">
          <w:marLeft w:val="1166"/>
          <w:marRight w:val="0"/>
          <w:marTop w:val="0"/>
          <w:marBottom w:val="120"/>
          <w:divBdr>
            <w:top w:val="none" w:sz="0" w:space="0" w:color="auto"/>
            <w:left w:val="none" w:sz="0" w:space="0" w:color="auto"/>
            <w:bottom w:val="none" w:sz="0" w:space="0" w:color="auto"/>
            <w:right w:val="none" w:sz="0" w:space="0" w:color="auto"/>
          </w:divBdr>
        </w:div>
      </w:divsChild>
    </w:div>
    <w:div w:id="2079473559">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726</Words>
  <Characters>4143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2024-05-13T15:18:00Z</dcterms:created>
  <dcterms:modified xsi:type="dcterms:W3CDTF">2024-05-13T15:18:00Z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